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E56F" w14:textId="5F7C8BA6" w:rsidR="00EE045C" w:rsidRDefault="005D5867" w:rsidP="005D5867">
      <w:pPr>
        <w:spacing w:line="240" w:lineRule="auto"/>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noProof/>
          <w:color w:val="FF0000"/>
          <w:sz w:val="36"/>
          <w:szCs w:val="36"/>
        </w:rPr>
        <w:drawing>
          <wp:inline distT="0" distB="0" distL="0" distR="0" wp14:anchorId="48064309" wp14:editId="14E7625D">
            <wp:extent cx="3101340" cy="23263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atart-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404" cy="2337637"/>
                    </a:xfrm>
                    <a:prstGeom prst="rect">
                      <a:avLst/>
                    </a:prstGeom>
                  </pic:spPr>
                </pic:pic>
              </a:graphicData>
            </a:graphic>
          </wp:inline>
        </w:drawing>
      </w:r>
    </w:p>
    <w:p w14:paraId="5E7CAC71" w14:textId="57C6350A"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Exhibit dates</w:t>
      </w:r>
      <w:r w:rsidR="00AB3292">
        <w:rPr>
          <w:rFonts w:ascii="Century Gothic" w:eastAsia="Playfair Display" w:hAnsi="Century Gothic" w:cs="Playfair Display"/>
          <w:b/>
          <w:sz w:val="36"/>
          <w:szCs w:val="36"/>
        </w:rPr>
        <w:t>:</w:t>
      </w:r>
    </w:p>
    <w:p w14:paraId="0352A11B" w14:textId="0F5449CD" w:rsidR="00EE045C" w:rsidRDefault="005D5867">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March 1</w:t>
      </w:r>
      <w:r w:rsidR="000876B5">
        <w:rPr>
          <w:rFonts w:ascii="Century Gothic" w:eastAsia="Playfair Display" w:hAnsi="Century Gothic" w:cs="Playfair Display"/>
          <w:sz w:val="36"/>
          <w:szCs w:val="36"/>
        </w:rPr>
        <w:t>0</w:t>
      </w:r>
      <w:r w:rsidRPr="005D5867">
        <w:rPr>
          <w:rFonts w:ascii="Century Gothic" w:eastAsia="Playfair Display" w:hAnsi="Century Gothic" w:cs="Playfair Display"/>
          <w:sz w:val="36"/>
          <w:szCs w:val="36"/>
        </w:rPr>
        <w:t xml:space="preserve"> – 2</w:t>
      </w:r>
      <w:r w:rsidR="000876B5">
        <w:rPr>
          <w:rFonts w:ascii="Century Gothic" w:eastAsia="Playfair Display" w:hAnsi="Century Gothic" w:cs="Playfair Display"/>
          <w:sz w:val="36"/>
          <w:szCs w:val="36"/>
        </w:rPr>
        <w:t>7, 2020</w:t>
      </w:r>
    </w:p>
    <w:p w14:paraId="077CC0B1" w14:textId="77777777" w:rsidR="00F5368D" w:rsidRPr="00AB3292" w:rsidRDefault="00F5368D">
      <w:pPr>
        <w:spacing w:line="240" w:lineRule="auto"/>
        <w:jc w:val="center"/>
        <w:rPr>
          <w:rFonts w:ascii="Century Gothic" w:eastAsia="Playfair Display" w:hAnsi="Century Gothic" w:cs="Playfair Display"/>
          <w:sz w:val="28"/>
          <w:szCs w:val="28"/>
        </w:rPr>
      </w:pPr>
    </w:p>
    <w:p w14:paraId="223C430C" w14:textId="71FAC875" w:rsidR="005D5867" w:rsidRPr="005D5867" w:rsidRDefault="00015C32" w:rsidP="005D5867">
      <w:pPr>
        <w:spacing w:line="240" w:lineRule="auto"/>
        <w:jc w:val="center"/>
        <w:rPr>
          <w:rFonts w:ascii="Century Gothic" w:eastAsia="Playfair Display" w:hAnsi="Century Gothic" w:cs="Playfair Display"/>
          <w:b/>
          <w:sz w:val="36"/>
          <w:szCs w:val="36"/>
        </w:rPr>
      </w:pPr>
      <w:r>
        <w:rPr>
          <w:rFonts w:ascii="Century Gothic" w:eastAsia="Playfair Display" w:hAnsi="Century Gothic" w:cs="Playfair Display"/>
          <w:b/>
          <w:sz w:val="36"/>
          <w:szCs w:val="36"/>
        </w:rPr>
        <w:t xml:space="preserve">Opening </w:t>
      </w:r>
      <w:r w:rsidR="005D5867" w:rsidRPr="005D5867">
        <w:rPr>
          <w:rFonts w:ascii="Century Gothic" w:eastAsia="Playfair Display" w:hAnsi="Century Gothic" w:cs="Playfair Display"/>
          <w:b/>
          <w:sz w:val="36"/>
          <w:szCs w:val="36"/>
        </w:rPr>
        <w:t>Reception</w:t>
      </w:r>
      <w:r w:rsidR="00AB3292">
        <w:rPr>
          <w:rFonts w:ascii="Century Gothic" w:eastAsia="Playfair Display" w:hAnsi="Century Gothic" w:cs="Playfair Display"/>
          <w:b/>
          <w:sz w:val="36"/>
          <w:szCs w:val="36"/>
        </w:rPr>
        <w:t>:</w:t>
      </w:r>
    </w:p>
    <w:p w14:paraId="42F44CD6" w14:textId="7917153A" w:rsidR="005D5867" w:rsidRDefault="005D5867" w:rsidP="005D5867">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 xml:space="preserve">Saturday, March </w:t>
      </w:r>
      <w:r w:rsidR="000876B5">
        <w:rPr>
          <w:rFonts w:ascii="Century Gothic" w:eastAsia="Playfair Display" w:hAnsi="Century Gothic" w:cs="Playfair Display"/>
          <w:sz w:val="36"/>
          <w:szCs w:val="36"/>
        </w:rPr>
        <w:t>14,</w:t>
      </w:r>
      <w:r w:rsidR="00D52027">
        <w:rPr>
          <w:rFonts w:ascii="Century Gothic" w:eastAsia="Playfair Display" w:hAnsi="Century Gothic" w:cs="Playfair Display"/>
          <w:sz w:val="36"/>
          <w:szCs w:val="36"/>
          <w:vertAlign w:val="superscript"/>
        </w:rPr>
        <w:t xml:space="preserve"> </w:t>
      </w:r>
      <w:bookmarkStart w:id="0" w:name="_GoBack"/>
      <w:bookmarkEnd w:id="0"/>
      <w:r w:rsidR="000876B5">
        <w:rPr>
          <w:rFonts w:ascii="Century Gothic" w:eastAsia="Playfair Display" w:hAnsi="Century Gothic" w:cs="Playfair Display"/>
          <w:sz w:val="36"/>
          <w:szCs w:val="36"/>
        </w:rPr>
        <w:t>2020</w:t>
      </w:r>
    </w:p>
    <w:p w14:paraId="3302F84C" w14:textId="110C29D2" w:rsidR="005D5867" w:rsidRPr="005D5867" w:rsidRDefault="000876B5" w:rsidP="005D5867">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2:30</w:t>
      </w:r>
      <w:r w:rsidR="005D5867">
        <w:rPr>
          <w:rFonts w:ascii="Century Gothic" w:eastAsia="Playfair Display" w:hAnsi="Century Gothic" w:cs="Playfair Display"/>
          <w:sz w:val="36"/>
          <w:szCs w:val="36"/>
        </w:rPr>
        <w:t xml:space="preserve"> – </w:t>
      </w:r>
      <w:r>
        <w:rPr>
          <w:rFonts w:ascii="Century Gothic" w:eastAsia="Playfair Display" w:hAnsi="Century Gothic" w:cs="Playfair Display"/>
          <w:sz w:val="36"/>
          <w:szCs w:val="36"/>
        </w:rPr>
        <w:t>4</w:t>
      </w:r>
      <w:r w:rsidR="005D5867">
        <w:rPr>
          <w:rFonts w:ascii="Century Gothic" w:eastAsia="Playfair Display" w:hAnsi="Century Gothic" w:cs="Playfair Display"/>
          <w:sz w:val="36"/>
          <w:szCs w:val="36"/>
        </w:rPr>
        <w:t xml:space="preserve"> p</w:t>
      </w:r>
      <w:r w:rsidR="00AB3292">
        <w:rPr>
          <w:rFonts w:ascii="Century Gothic" w:eastAsia="Playfair Display" w:hAnsi="Century Gothic" w:cs="Playfair Display"/>
          <w:sz w:val="36"/>
          <w:szCs w:val="36"/>
        </w:rPr>
        <w:t>.</w:t>
      </w:r>
      <w:r w:rsidR="005D5867">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p>
    <w:p w14:paraId="24B93AAB" w14:textId="710C661F" w:rsidR="005D5867" w:rsidRPr="00AB3292" w:rsidRDefault="005D5867">
      <w:pPr>
        <w:spacing w:line="240" w:lineRule="auto"/>
        <w:jc w:val="center"/>
        <w:rPr>
          <w:rFonts w:ascii="Century Gothic" w:eastAsia="Playfair Display" w:hAnsi="Century Gothic" w:cs="Playfair Display"/>
          <w:sz w:val="28"/>
          <w:szCs w:val="28"/>
        </w:rPr>
      </w:pPr>
    </w:p>
    <w:p w14:paraId="03B6A65B" w14:textId="0BB87D29"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Open to</w:t>
      </w:r>
      <w:r>
        <w:rPr>
          <w:rFonts w:ascii="Century Gothic" w:eastAsia="Playfair Display" w:hAnsi="Century Gothic" w:cs="Playfair Display"/>
          <w:b/>
          <w:sz w:val="36"/>
          <w:szCs w:val="36"/>
        </w:rPr>
        <w:t xml:space="preserve"> all</w:t>
      </w:r>
      <w:r w:rsidRPr="005D5867">
        <w:rPr>
          <w:rFonts w:ascii="Century Gothic" w:eastAsia="Playfair Display" w:hAnsi="Century Gothic" w:cs="Playfair Display"/>
          <w:b/>
          <w:sz w:val="36"/>
          <w:szCs w:val="36"/>
        </w:rPr>
        <w:t xml:space="preserve"> students in grades</w:t>
      </w:r>
      <w:r>
        <w:rPr>
          <w:rFonts w:ascii="Century Gothic" w:eastAsia="Playfair Display" w:hAnsi="Century Gothic" w:cs="Playfair Display"/>
          <w:b/>
          <w:sz w:val="36"/>
          <w:szCs w:val="36"/>
        </w:rPr>
        <w:t>:</w:t>
      </w:r>
    </w:p>
    <w:p w14:paraId="13FB2AC1" w14:textId="54CBB9AF" w:rsidR="00EE045C" w:rsidRPr="005D5867"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 xml:space="preserve">Kindergarten </w:t>
      </w:r>
      <w:r w:rsidR="005D5867">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 xml:space="preserve"> 8</w:t>
      </w:r>
      <w:r w:rsidR="005D5867" w:rsidRPr="005D5867">
        <w:rPr>
          <w:rFonts w:ascii="Century Gothic" w:eastAsia="Playfair Display" w:hAnsi="Century Gothic" w:cs="Playfair Display"/>
          <w:sz w:val="36"/>
          <w:szCs w:val="36"/>
          <w:vertAlign w:val="superscript"/>
        </w:rPr>
        <w:t>th</w:t>
      </w:r>
    </w:p>
    <w:p w14:paraId="25A3EC75" w14:textId="77777777" w:rsidR="00EE045C" w:rsidRPr="00AB3292" w:rsidRDefault="00EE045C">
      <w:pPr>
        <w:spacing w:line="240" w:lineRule="auto"/>
        <w:jc w:val="center"/>
        <w:rPr>
          <w:rFonts w:ascii="Century Gothic" w:eastAsia="Playfair Display" w:hAnsi="Century Gothic" w:cs="Playfair Display"/>
          <w:sz w:val="28"/>
          <w:szCs w:val="28"/>
        </w:rPr>
      </w:pPr>
    </w:p>
    <w:p w14:paraId="7188E406" w14:textId="2A43C191" w:rsidR="005D5867" w:rsidRPr="005D5867" w:rsidRDefault="003E2EBD">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 xml:space="preserve">Drop </w:t>
      </w:r>
      <w:r w:rsidR="005D5867" w:rsidRPr="005D5867">
        <w:rPr>
          <w:rFonts w:ascii="Century Gothic" w:eastAsia="Playfair Display" w:hAnsi="Century Gothic" w:cs="Playfair Display"/>
          <w:b/>
          <w:sz w:val="36"/>
          <w:szCs w:val="36"/>
        </w:rPr>
        <w:t>artwork</w:t>
      </w:r>
      <w:r w:rsidR="00F5368D">
        <w:rPr>
          <w:rFonts w:ascii="Century Gothic" w:eastAsia="Playfair Display" w:hAnsi="Century Gothic" w:cs="Playfair Display"/>
          <w:b/>
          <w:sz w:val="36"/>
          <w:szCs w:val="36"/>
        </w:rPr>
        <w:t xml:space="preserve"> off</w:t>
      </w:r>
      <w:r w:rsidRPr="005D5867">
        <w:rPr>
          <w:rFonts w:ascii="Century Gothic" w:eastAsia="Playfair Display" w:hAnsi="Century Gothic" w:cs="Playfair Display"/>
          <w:b/>
          <w:sz w:val="36"/>
          <w:szCs w:val="36"/>
        </w:rPr>
        <w:t xml:space="preserve"> at</w:t>
      </w:r>
      <w:r w:rsidR="005D5867">
        <w:rPr>
          <w:rFonts w:ascii="Century Gothic" w:eastAsia="Playfair Display" w:hAnsi="Century Gothic" w:cs="Playfair Display"/>
          <w:b/>
          <w:sz w:val="36"/>
          <w:szCs w:val="36"/>
        </w:rPr>
        <w:t>:</w:t>
      </w:r>
    </w:p>
    <w:p w14:paraId="1CB313C8" w14:textId="63BA6C65" w:rsidR="00EE045C"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212 Main</w:t>
      </w:r>
    </w:p>
    <w:p w14:paraId="01DD4246" w14:textId="2B132061" w:rsidR="00AB3292" w:rsidRPr="005D5867" w:rsidRDefault="00AB3292">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Evansville, IN</w:t>
      </w:r>
    </w:p>
    <w:p w14:paraId="5115DBDB" w14:textId="6588EC7E" w:rsidR="00003063" w:rsidRPr="000876B5" w:rsidRDefault="000876B5" w:rsidP="00003063">
      <w:pPr>
        <w:spacing w:line="240" w:lineRule="auto"/>
        <w:jc w:val="center"/>
        <w:rPr>
          <w:rFonts w:ascii="Century Gothic" w:eastAsia="Playfair Display" w:hAnsi="Century Gothic" w:cs="Playfair Display"/>
          <w:i/>
          <w:iCs/>
          <w:color w:val="FF0000"/>
          <w:sz w:val="36"/>
          <w:szCs w:val="36"/>
        </w:rPr>
      </w:pPr>
      <w:r>
        <w:rPr>
          <w:rFonts w:ascii="Century Gothic" w:eastAsia="Playfair Display" w:hAnsi="Century Gothic" w:cs="Playfair Display"/>
          <w:i/>
          <w:iCs/>
          <w:color w:val="FF0000"/>
          <w:sz w:val="36"/>
          <w:szCs w:val="36"/>
        </w:rPr>
        <w:t xml:space="preserve">Saturday, </w:t>
      </w:r>
      <w:r w:rsidR="002F7487" w:rsidRPr="000876B5">
        <w:rPr>
          <w:rFonts w:ascii="Century Gothic" w:eastAsia="Playfair Display" w:hAnsi="Century Gothic" w:cs="Playfair Display"/>
          <w:i/>
          <w:iCs/>
          <w:color w:val="FF0000"/>
          <w:sz w:val="36"/>
          <w:szCs w:val="36"/>
        </w:rPr>
        <w:t>February 2</w:t>
      </w:r>
      <w:r w:rsidR="00003063" w:rsidRPr="000876B5">
        <w:rPr>
          <w:rFonts w:ascii="Century Gothic" w:eastAsia="Playfair Display" w:hAnsi="Century Gothic" w:cs="Playfair Display"/>
          <w:i/>
          <w:iCs/>
          <w:color w:val="FF0000"/>
          <w:sz w:val="36"/>
          <w:szCs w:val="36"/>
        </w:rPr>
        <w:t>9</w:t>
      </w:r>
      <w:r w:rsidR="00003063" w:rsidRPr="000876B5">
        <w:rPr>
          <w:rFonts w:ascii="Century Gothic" w:eastAsia="Playfair Display" w:hAnsi="Century Gothic" w:cs="Playfair Display"/>
          <w:i/>
          <w:iCs/>
          <w:color w:val="FF0000"/>
          <w:sz w:val="36"/>
          <w:szCs w:val="36"/>
          <w:vertAlign w:val="superscript"/>
        </w:rPr>
        <w:t>th</w:t>
      </w:r>
      <w:r w:rsidR="00003063" w:rsidRPr="000876B5">
        <w:rPr>
          <w:rFonts w:ascii="Century Gothic" w:eastAsia="Playfair Display" w:hAnsi="Century Gothic" w:cs="Playfair Display"/>
          <w:i/>
          <w:iCs/>
          <w:color w:val="FF0000"/>
          <w:sz w:val="36"/>
          <w:szCs w:val="36"/>
        </w:rPr>
        <w:t>, 12 – 2 p.m.</w:t>
      </w:r>
    </w:p>
    <w:p w14:paraId="6D3728D4" w14:textId="3DB945B1" w:rsidR="00003063" w:rsidRPr="000876B5" w:rsidRDefault="00003063" w:rsidP="00003063">
      <w:pPr>
        <w:spacing w:line="240" w:lineRule="auto"/>
        <w:jc w:val="center"/>
        <w:rPr>
          <w:rFonts w:ascii="Century Gothic" w:eastAsia="Playfair Display" w:hAnsi="Century Gothic" w:cs="Playfair Display"/>
          <w:i/>
          <w:iCs/>
          <w:sz w:val="36"/>
          <w:szCs w:val="36"/>
        </w:rPr>
      </w:pPr>
      <w:r w:rsidRPr="000876B5">
        <w:rPr>
          <w:rFonts w:ascii="Century Gothic" w:eastAsia="Playfair Display" w:hAnsi="Century Gothic" w:cs="Playfair Display"/>
          <w:i/>
          <w:iCs/>
          <w:color w:val="FF0000"/>
          <w:sz w:val="36"/>
          <w:szCs w:val="36"/>
        </w:rPr>
        <w:t>March 2</w:t>
      </w:r>
      <w:r w:rsidRPr="000876B5">
        <w:rPr>
          <w:rFonts w:ascii="Century Gothic" w:eastAsia="Playfair Display" w:hAnsi="Century Gothic" w:cs="Playfair Display"/>
          <w:i/>
          <w:iCs/>
          <w:color w:val="FF0000"/>
          <w:sz w:val="36"/>
          <w:szCs w:val="36"/>
          <w:vertAlign w:val="superscript"/>
        </w:rPr>
        <w:t>nd</w:t>
      </w:r>
      <w:r w:rsidRPr="000876B5">
        <w:rPr>
          <w:rFonts w:ascii="Century Gothic" w:eastAsia="Playfair Display" w:hAnsi="Century Gothic" w:cs="Playfair Display"/>
          <w:i/>
          <w:iCs/>
          <w:color w:val="FF0000"/>
          <w:sz w:val="36"/>
          <w:szCs w:val="36"/>
        </w:rPr>
        <w:t>, 3</w:t>
      </w:r>
      <w:r w:rsidRPr="000876B5">
        <w:rPr>
          <w:rFonts w:ascii="Century Gothic" w:eastAsia="Playfair Display" w:hAnsi="Century Gothic" w:cs="Playfair Display"/>
          <w:i/>
          <w:iCs/>
          <w:color w:val="FF0000"/>
          <w:sz w:val="36"/>
          <w:szCs w:val="36"/>
          <w:vertAlign w:val="superscript"/>
        </w:rPr>
        <w:t>rd</w:t>
      </w:r>
      <w:r w:rsidRPr="000876B5">
        <w:rPr>
          <w:rFonts w:ascii="Century Gothic" w:eastAsia="Playfair Display" w:hAnsi="Century Gothic" w:cs="Playfair Display"/>
          <w:i/>
          <w:iCs/>
          <w:color w:val="FF0000"/>
          <w:sz w:val="36"/>
          <w:szCs w:val="36"/>
        </w:rPr>
        <w:t>, &amp; 4</w:t>
      </w:r>
      <w:r w:rsidRPr="000876B5">
        <w:rPr>
          <w:rFonts w:ascii="Century Gothic" w:eastAsia="Playfair Display" w:hAnsi="Century Gothic" w:cs="Playfair Display"/>
          <w:i/>
          <w:iCs/>
          <w:color w:val="FF0000"/>
          <w:sz w:val="36"/>
          <w:szCs w:val="36"/>
          <w:vertAlign w:val="superscript"/>
        </w:rPr>
        <w:t>th</w:t>
      </w:r>
      <w:r w:rsidR="000876B5" w:rsidRPr="000876B5">
        <w:rPr>
          <w:rFonts w:ascii="Century Gothic" w:eastAsia="Playfair Display" w:hAnsi="Century Gothic" w:cs="Playfair Display"/>
          <w:i/>
          <w:iCs/>
          <w:color w:val="FF0000"/>
          <w:sz w:val="36"/>
          <w:szCs w:val="36"/>
        </w:rPr>
        <w:t>, 10 a.m. – 4 p.m</w:t>
      </w:r>
      <w:r w:rsidR="000876B5" w:rsidRPr="000876B5">
        <w:rPr>
          <w:rFonts w:ascii="Century Gothic" w:eastAsia="Playfair Display" w:hAnsi="Century Gothic" w:cs="Playfair Display"/>
          <w:i/>
          <w:iCs/>
          <w:sz w:val="36"/>
          <w:szCs w:val="36"/>
        </w:rPr>
        <w:t>.</w:t>
      </w:r>
    </w:p>
    <w:p w14:paraId="7B7BDE12" w14:textId="5A03548B" w:rsidR="00F5368D" w:rsidRPr="00AB3292" w:rsidRDefault="00F5368D" w:rsidP="000876B5">
      <w:pPr>
        <w:spacing w:line="240" w:lineRule="auto"/>
        <w:rPr>
          <w:rFonts w:ascii="Century Gothic" w:eastAsia="Playfair Display" w:hAnsi="Century Gothic" w:cs="Playfair Display"/>
          <w:sz w:val="28"/>
          <w:szCs w:val="28"/>
        </w:rPr>
      </w:pPr>
    </w:p>
    <w:p w14:paraId="4CCF4A03" w14:textId="6660D508" w:rsidR="00F5368D" w:rsidRPr="00F5368D" w:rsidRDefault="00F5368D">
      <w:pPr>
        <w:spacing w:line="240" w:lineRule="auto"/>
        <w:jc w:val="center"/>
        <w:rPr>
          <w:rFonts w:ascii="Century Gothic" w:eastAsia="Playfair Display" w:hAnsi="Century Gothic" w:cs="Playfair Display"/>
          <w:b/>
          <w:sz w:val="36"/>
          <w:szCs w:val="36"/>
        </w:rPr>
      </w:pPr>
      <w:r w:rsidRPr="00F5368D">
        <w:rPr>
          <w:rFonts w:ascii="Century Gothic" w:eastAsia="Playfair Display" w:hAnsi="Century Gothic" w:cs="Playfair Display"/>
          <w:b/>
          <w:sz w:val="36"/>
          <w:szCs w:val="36"/>
        </w:rPr>
        <w:t>Pick artwork</w:t>
      </w:r>
      <w:r>
        <w:rPr>
          <w:rFonts w:ascii="Century Gothic" w:eastAsia="Playfair Display" w:hAnsi="Century Gothic" w:cs="Playfair Display"/>
          <w:b/>
          <w:sz w:val="36"/>
          <w:szCs w:val="36"/>
        </w:rPr>
        <w:t xml:space="preserve"> up on</w:t>
      </w:r>
      <w:r w:rsidRPr="00F5368D">
        <w:rPr>
          <w:rFonts w:ascii="Century Gothic" w:eastAsia="Playfair Display" w:hAnsi="Century Gothic" w:cs="Playfair Display"/>
          <w:b/>
          <w:sz w:val="36"/>
          <w:szCs w:val="36"/>
        </w:rPr>
        <w:t>:</w:t>
      </w:r>
    </w:p>
    <w:p w14:paraId="317CEB49" w14:textId="0B8C6C8C" w:rsidR="00F5368D" w:rsidRDefault="00F5368D">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 xml:space="preserve">March </w:t>
      </w:r>
      <w:r w:rsidR="000876B5">
        <w:rPr>
          <w:rFonts w:ascii="Century Gothic" w:eastAsia="Playfair Display" w:hAnsi="Century Gothic" w:cs="Playfair Display"/>
          <w:sz w:val="36"/>
          <w:szCs w:val="36"/>
        </w:rPr>
        <w:t>31</w:t>
      </w:r>
      <w:r w:rsidR="000876B5" w:rsidRPr="000876B5">
        <w:rPr>
          <w:rFonts w:ascii="Century Gothic" w:eastAsia="Playfair Display" w:hAnsi="Century Gothic" w:cs="Playfair Display"/>
          <w:sz w:val="36"/>
          <w:szCs w:val="36"/>
          <w:vertAlign w:val="superscript"/>
        </w:rPr>
        <w:t>st</w:t>
      </w:r>
      <w:r w:rsidR="000876B5">
        <w:rPr>
          <w:rFonts w:ascii="Century Gothic" w:eastAsia="Playfair Display" w:hAnsi="Century Gothic" w:cs="Playfair Display"/>
          <w:sz w:val="36"/>
          <w:szCs w:val="36"/>
        </w:rPr>
        <w:t xml:space="preserve"> – April 3</w:t>
      </w:r>
      <w:r w:rsidR="000876B5" w:rsidRPr="000876B5">
        <w:rPr>
          <w:rFonts w:ascii="Century Gothic" w:eastAsia="Playfair Display" w:hAnsi="Century Gothic" w:cs="Playfair Display"/>
          <w:sz w:val="36"/>
          <w:szCs w:val="36"/>
          <w:vertAlign w:val="superscript"/>
        </w:rPr>
        <w:t>rd</w:t>
      </w:r>
    </w:p>
    <w:p w14:paraId="20D6E47C" w14:textId="56DC72E8" w:rsidR="00F5368D" w:rsidRPr="005D5867" w:rsidRDefault="00F5368D">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10 a</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 xml:space="preserve"> – 4 p</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p>
    <w:p w14:paraId="26E166BB" w14:textId="77777777" w:rsidR="00EE045C" w:rsidRPr="00AB3292" w:rsidRDefault="00EE045C">
      <w:pPr>
        <w:spacing w:line="240" w:lineRule="auto"/>
        <w:jc w:val="center"/>
        <w:rPr>
          <w:rFonts w:ascii="Century Gothic" w:eastAsia="Playfair Display" w:hAnsi="Century Gothic" w:cs="Playfair Display"/>
          <w:sz w:val="28"/>
          <w:szCs w:val="28"/>
        </w:rPr>
      </w:pPr>
    </w:p>
    <w:p w14:paraId="302EDD84" w14:textId="0CD9213E" w:rsidR="00EE045C" w:rsidRPr="005D5867" w:rsidRDefault="00AB3292">
      <w:pPr>
        <w:spacing w:line="240" w:lineRule="auto"/>
        <w:jc w:val="center"/>
        <w:rPr>
          <w:rFonts w:ascii="Century Gothic" w:eastAsia="Playfair Display" w:hAnsi="Century Gothic" w:cs="Playfair Display"/>
          <w:b/>
          <w:sz w:val="36"/>
          <w:szCs w:val="36"/>
        </w:rPr>
      </w:pPr>
      <w:r w:rsidRPr="003E2EBD">
        <w:rPr>
          <w:rFonts w:ascii="Century Gothic" w:eastAsia="Playfair Display" w:hAnsi="Century Gothic" w:cs="Playfair Display"/>
          <w:b/>
          <w:sz w:val="36"/>
          <w:szCs w:val="36"/>
        </w:rPr>
        <w:t>One</w:t>
      </w:r>
      <w:r>
        <w:rPr>
          <w:rFonts w:ascii="Century Gothic" w:eastAsia="Playfair Display" w:hAnsi="Century Gothic" w:cs="Playfair Display"/>
          <w:b/>
          <w:sz w:val="36"/>
          <w:szCs w:val="36"/>
        </w:rPr>
        <w:t xml:space="preserve"> 2D piece or one 3D piece per young artist.</w:t>
      </w:r>
    </w:p>
    <w:p w14:paraId="06ADB539" w14:textId="510E09AC" w:rsidR="005D5867" w:rsidRPr="00F5368D" w:rsidRDefault="005D5867">
      <w:pPr>
        <w:spacing w:line="240" w:lineRule="auto"/>
        <w:jc w:val="center"/>
        <w:rPr>
          <w:rFonts w:ascii="Century Gothic" w:eastAsia="Playfair Display" w:hAnsi="Century Gothic" w:cs="Playfair Display"/>
          <w:sz w:val="16"/>
          <w:szCs w:val="16"/>
        </w:rPr>
      </w:pPr>
    </w:p>
    <w:p w14:paraId="2295EDA4" w14:textId="32C4D8EE"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Teachers</w:t>
      </w:r>
      <w:r>
        <w:rPr>
          <w:rFonts w:ascii="Century Gothic" w:eastAsia="Playfair Display" w:hAnsi="Century Gothic" w:cs="Playfair Display"/>
          <w:b/>
          <w:sz w:val="36"/>
          <w:szCs w:val="36"/>
        </w:rPr>
        <w:t>:</w:t>
      </w:r>
    </w:p>
    <w:p w14:paraId="10F4D2AB" w14:textId="38437930" w:rsidR="00EE045C" w:rsidRDefault="00F5368D" w:rsidP="00F5368D">
      <w:pPr>
        <w:spacing w:line="240" w:lineRule="auto"/>
        <w:jc w:val="center"/>
        <w:rPr>
          <w:rFonts w:ascii="Century Gothic" w:eastAsia="Playfair Display" w:hAnsi="Century Gothic" w:cs="Playfair Display"/>
          <w:sz w:val="32"/>
          <w:szCs w:val="32"/>
        </w:rPr>
      </w:pPr>
      <w:r w:rsidRPr="00F5368D">
        <w:rPr>
          <w:rFonts w:ascii="Century Gothic" w:eastAsia="Playfair Display" w:hAnsi="Century Gothic" w:cs="Playfair Display"/>
          <w:sz w:val="32"/>
          <w:szCs w:val="32"/>
        </w:rPr>
        <w:t>Submit up to ten</w:t>
      </w:r>
      <w:r w:rsidR="003E2EBD" w:rsidRPr="00F5368D">
        <w:rPr>
          <w:rFonts w:ascii="Century Gothic" w:eastAsia="Playfair Display" w:hAnsi="Century Gothic" w:cs="Playfair Display"/>
          <w:sz w:val="32"/>
          <w:szCs w:val="32"/>
        </w:rPr>
        <w:t xml:space="preserve"> 2D pieces and/or </w:t>
      </w:r>
      <w:r w:rsidRPr="00F5368D">
        <w:rPr>
          <w:rFonts w:ascii="Century Gothic" w:eastAsia="Playfair Display" w:hAnsi="Century Gothic" w:cs="Playfair Display"/>
          <w:sz w:val="32"/>
          <w:szCs w:val="32"/>
        </w:rPr>
        <w:t>ten</w:t>
      </w:r>
      <w:r w:rsidR="003E2EBD" w:rsidRPr="00F5368D">
        <w:rPr>
          <w:rFonts w:ascii="Century Gothic" w:eastAsia="Playfair Display" w:hAnsi="Century Gothic" w:cs="Playfair Display"/>
          <w:sz w:val="32"/>
          <w:szCs w:val="32"/>
        </w:rPr>
        <w:t xml:space="preserve"> 3D</w:t>
      </w:r>
      <w:r w:rsidRPr="00F5368D">
        <w:rPr>
          <w:rFonts w:ascii="Century Gothic" w:eastAsia="Playfair Display" w:hAnsi="Century Gothic" w:cs="Playfair Display"/>
          <w:sz w:val="32"/>
          <w:szCs w:val="32"/>
        </w:rPr>
        <w:t xml:space="preserve"> </w:t>
      </w:r>
      <w:r w:rsidR="003E2EBD" w:rsidRPr="00F5368D">
        <w:rPr>
          <w:rFonts w:ascii="Century Gothic" w:eastAsia="Playfair Display" w:hAnsi="Century Gothic" w:cs="Playfair Display"/>
          <w:sz w:val="32"/>
          <w:szCs w:val="32"/>
        </w:rPr>
        <w:t>pieces per</w:t>
      </w:r>
      <w:r w:rsidRPr="00F5368D">
        <w:rPr>
          <w:rFonts w:ascii="Century Gothic" w:eastAsia="Playfair Display" w:hAnsi="Century Gothic" w:cs="Playfair Display"/>
          <w:sz w:val="32"/>
          <w:szCs w:val="32"/>
        </w:rPr>
        <w:t xml:space="preserve"> </w:t>
      </w:r>
      <w:r w:rsidR="003E2EBD" w:rsidRPr="00F5368D">
        <w:rPr>
          <w:rFonts w:ascii="Century Gothic" w:eastAsia="Playfair Display" w:hAnsi="Century Gothic" w:cs="Playfair Display"/>
          <w:sz w:val="32"/>
          <w:szCs w:val="32"/>
        </w:rPr>
        <w:t>school</w:t>
      </w:r>
    </w:p>
    <w:p w14:paraId="0F8CE741" w14:textId="77777777" w:rsidR="00F5368D" w:rsidRPr="00F5368D" w:rsidRDefault="00F5368D" w:rsidP="00F5368D">
      <w:pPr>
        <w:spacing w:line="240" w:lineRule="auto"/>
        <w:jc w:val="center"/>
        <w:rPr>
          <w:rFonts w:ascii="Century Gothic" w:eastAsia="Playfair Display" w:hAnsi="Century Gothic" w:cs="Playfair Display"/>
          <w:sz w:val="16"/>
          <w:szCs w:val="16"/>
        </w:rPr>
      </w:pPr>
    </w:p>
    <w:p w14:paraId="7CE03F10" w14:textId="54B4E3FF" w:rsidR="00EE045C" w:rsidRPr="000876B5" w:rsidRDefault="005D5867" w:rsidP="00F5368D">
      <w:pPr>
        <w:spacing w:line="240" w:lineRule="auto"/>
        <w:jc w:val="center"/>
        <w:rPr>
          <w:rFonts w:ascii="Century Gothic" w:eastAsia="Playfair Display" w:hAnsi="Century Gothic" w:cs="Playfair Display"/>
          <w:b/>
          <w:bCs/>
          <w:i/>
          <w:sz w:val="24"/>
          <w:szCs w:val="24"/>
        </w:rPr>
      </w:pPr>
      <w:r w:rsidRPr="000876B5">
        <w:rPr>
          <w:rFonts w:ascii="Century Gothic" w:eastAsia="Playfair Display" w:hAnsi="Century Gothic" w:cs="Playfair Display"/>
          <w:b/>
          <w:bCs/>
          <w:i/>
          <w:sz w:val="24"/>
          <w:szCs w:val="24"/>
        </w:rPr>
        <w:t xml:space="preserve">If teachers need assistance transporting </w:t>
      </w:r>
      <w:r w:rsidR="00F5368D" w:rsidRPr="000876B5">
        <w:rPr>
          <w:rFonts w:ascii="Century Gothic" w:eastAsia="Playfair Display" w:hAnsi="Century Gothic" w:cs="Playfair Display"/>
          <w:b/>
          <w:bCs/>
          <w:i/>
          <w:sz w:val="24"/>
          <w:szCs w:val="24"/>
        </w:rPr>
        <w:t>art</w:t>
      </w:r>
      <w:r w:rsidRPr="000876B5">
        <w:rPr>
          <w:rFonts w:ascii="Century Gothic" w:eastAsia="Playfair Display" w:hAnsi="Century Gothic" w:cs="Playfair Display"/>
          <w:b/>
          <w:bCs/>
          <w:i/>
          <w:sz w:val="24"/>
          <w:szCs w:val="24"/>
        </w:rPr>
        <w:t xml:space="preserve">work to and from downtown, please contact Andrea Adams at </w:t>
      </w:r>
      <w:hyperlink r:id="rId5" w:history="1">
        <w:r w:rsidR="000876B5" w:rsidRPr="00BE4DFF">
          <w:rPr>
            <w:rStyle w:val="Hyperlink"/>
            <w:rFonts w:ascii="Century Gothic" w:eastAsia="Playfair Display" w:hAnsi="Century Gothic" w:cs="Playfair Display"/>
            <w:b/>
            <w:bCs/>
            <w:i/>
            <w:sz w:val="24"/>
            <w:szCs w:val="24"/>
          </w:rPr>
          <w:t>andrea.adams@artswin.org</w:t>
        </w:r>
      </w:hyperlink>
      <w:r w:rsidR="000876B5">
        <w:rPr>
          <w:rFonts w:ascii="Century Gothic" w:eastAsia="Playfair Display" w:hAnsi="Century Gothic" w:cs="Playfair Display"/>
          <w:b/>
          <w:bCs/>
          <w:i/>
          <w:sz w:val="24"/>
          <w:szCs w:val="24"/>
        </w:rPr>
        <w:t xml:space="preserve">, and we will arrange a pick up and drop off time at your school. </w:t>
      </w:r>
    </w:p>
    <w:p w14:paraId="514493E5" w14:textId="77777777" w:rsidR="00EE045C" w:rsidRPr="005D5867" w:rsidRDefault="00EE045C" w:rsidP="006F0567">
      <w:pPr>
        <w:rPr>
          <w:rFonts w:ascii="Century Gothic" w:eastAsia="Playfair Display" w:hAnsi="Century Gothic" w:cs="Playfair Display"/>
          <w:color w:val="FF00FF"/>
          <w:sz w:val="24"/>
          <w:szCs w:val="24"/>
        </w:rPr>
      </w:pPr>
    </w:p>
    <w:p w14:paraId="79854191" w14:textId="77777777" w:rsidR="00BA7F42" w:rsidRDefault="00BA7F42" w:rsidP="006F0567">
      <w:pPr>
        <w:rPr>
          <w:rFonts w:ascii="Century Gothic" w:eastAsia="Playfair Display" w:hAnsi="Century Gothic" w:cs="Playfair Display"/>
          <w:i/>
          <w:sz w:val="24"/>
          <w:szCs w:val="24"/>
        </w:rPr>
      </w:pPr>
    </w:p>
    <w:p w14:paraId="3FCB0094" w14:textId="77777777" w:rsidR="000876B5" w:rsidRDefault="000876B5" w:rsidP="006F0567">
      <w:pPr>
        <w:rPr>
          <w:rFonts w:ascii="Century Gothic" w:eastAsia="Playfair Display" w:hAnsi="Century Gothic" w:cs="Playfair Display"/>
          <w:i/>
          <w:sz w:val="24"/>
          <w:szCs w:val="24"/>
        </w:rPr>
      </w:pPr>
    </w:p>
    <w:p w14:paraId="2954A070" w14:textId="251F60A3" w:rsidR="006F0567" w:rsidRPr="00BA7F42" w:rsidRDefault="003E2EBD" w:rsidP="006F0567">
      <w:pPr>
        <w:rPr>
          <w:rFonts w:ascii="Century Gothic" w:eastAsia="Playfair Display" w:hAnsi="Century Gothic" w:cs="Playfair Display"/>
          <w:i/>
          <w:sz w:val="24"/>
          <w:szCs w:val="24"/>
        </w:rPr>
      </w:pPr>
      <w:r w:rsidRPr="00BA7F42">
        <w:rPr>
          <w:rFonts w:ascii="Century Gothic" w:eastAsia="Playfair Display" w:hAnsi="Century Gothic" w:cs="Playfair Display"/>
          <w:i/>
          <w:sz w:val="24"/>
          <w:szCs w:val="24"/>
        </w:rPr>
        <w:lastRenderedPageBreak/>
        <w:t>Please fill out</w:t>
      </w:r>
      <w:r w:rsidR="00F5368D" w:rsidRPr="00BA7F42">
        <w:rPr>
          <w:rFonts w:ascii="Century Gothic" w:eastAsia="Playfair Display" w:hAnsi="Century Gothic" w:cs="Playfair Display"/>
          <w:i/>
          <w:sz w:val="24"/>
          <w:szCs w:val="24"/>
        </w:rPr>
        <w:t xml:space="preserve"> the below</w:t>
      </w:r>
      <w:r w:rsidRPr="00BA7F42">
        <w:rPr>
          <w:rFonts w:ascii="Century Gothic" w:eastAsia="Playfair Display" w:hAnsi="Century Gothic" w:cs="Playfair Display"/>
          <w:i/>
          <w:sz w:val="24"/>
          <w:szCs w:val="24"/>
        </w:rPr>
        <w:t xml:space="preserve"> information</w:t>
      </w:r>
      <w:r w:rsidR="00F5368D" w:rsidRPr="00BA7F42">
        <w:rPr>
          <w:rFonts w:ascii="Century Gothic" w:eastAsia="Playfair Display" w:hAnsi="Century Gothic" w:cs="Playfair Display"/>
          <w:i/>
          <w:sz w:val="24"/>
          <w:szCs w:val="24"/>
        </w:rPr>
        <w:t xml:space="preserve"> to be handed in at time of drop off.</w:t>
      </w:r>
    </w:p>
    <w:p w14:paraId="24867A2C" w14:textId="3AA02F0E" w:rsidR="00B93F1E" w:rsidRDefault="00F5368D" w:rsidP="006F0567">
      <w:pPr>
        <w:rPr>
          <w:rFonts w:ascii="Century Gothic" w:eastAsia="Playfair Display" w:hAnsi="Century Gothic" w:cs="Playfair Display"/>
          <w:i/>
          <w:sz w:val="24"/>
          <w:szCs w:val="24"/>
        </w:rPr>
      </w:pPr>
      <w:r w:rsidRPr="00BA7F42">
        <w:rPr>
          <w:rFonts w:ascii="Century Gothic" w:eastAsia="Playfair Display" w:hAnsi="Century Gothic" w:cs="Playfair Display"/>
          <w:i/>
          <w:sz w:val="24"/>
          <w:szCs w:val="24"/>
        </w:rPr>
        <w:t>Teachers may send in their own sheet with the relevant information.</w:t>
      </w:r>
    </w:p>
    <w:p w14:paraId="2E3A0C98" w14:textId="77777777" w:rsidR="000876B5" w:rsidRDefault="000876B5" w:rsidP="006F0567">
      <w:pPr>
        <w:rPr>
          <w:rFonts w:ascii="Century Gothic" w:eastAsia="Playfair Display" w:hAnsi="Century Gothic" w:cs="Playfair Display"/>
          <w:i/>
          <w:sz w:val="24"/>
          <w:szCs w:val="24"/>
        </w:rPr>
      </w:pPr>
    </w:p>
    <w:p w14:paraId="1F60260D" w14:textId="2D1A21A2" w:rsidR="000876B5" w:rsidRPr="000876B5" w:rsidRDefault="000876B5" w:rsidP="006F0567">
      <w:pPr>
        <w:rPr>
          <w:rFonts w:ascii="Century Gothic" w:eastAsia="Playfair Display" w:hAnsi="Century Gothic" w:cs="Playfair Display"/>
          <w:b/>
          <w:bCs/>
          <w:i/>
          <w:sz w:val="24"/>
          <w:szCs w:val="24"/>
        </w:rPr>
      </w:pPr>
      <w:r w:rsidRPr="000876B5">
        <w:rPr>
          <w:rFonts w:ascii="Century Gothic" w:eastAsia="Playfair Display" w:hAnsi="Century Gothic" w:cs="Playfair Display"/>
          <w:b/>
          <w:bCs/>
          <w:i/>
          <w:color w:val="FF0000"/>
          <w:sz w:val="24"/>
          <w:szCs w:val="24"/>
        </w:rPr>
        <w:t xml:space="preserve">IMPORTANT: This year, we are requesting that </w:t>
      </w:r>
      <w:r>
        <w:rPr>
          <w:rFonts w:ascii="Century Gothic" w:eastAsia="Playfair Display" w:hAnsi="Century Gothic" w:cs="Playfair Display"/>
          <w:b/>
          <w:bCs/>
          <w:i/>
          <w:color w:val="FF0000"/>
          <w:sz w:val="24"/>
          <w:szCs w:val="24"/>
        </w:rPr>
        <w:t>every piece is</w:t>
      </w:r>
      <w:r w:rsidRPr="000876B5">
        <w:rPr>
          <w:rFonts w:ascii="Century Gothic" w:eastAsia="Playfair Display" w:hAnsi="Century Gothic" w:cs="Playfair Display"/>
          <w:b/>
          <w:bCs/>
          <w:i/>
          <w:color w:val="FF0000"/>
          <w:sz w:val="24"/>
          <w:szCs w:val="24"/>
        </w:rPr>
        <w:t xml:space="preserve"> tag</w:t>
      </w:r>
      <w:r>
        <w:rPr>
          <w:rFonts w:ascii="Century Gothic" w:eastAsia="Playfair Display" w:hAnsi="Century Gothic" w:cs="Playfair Display"/>
          <w:b/>
          <w:bCs/>
          <w:i/>
          <w:color w:val="FF0000"/>
          <w:sz w:val="24"/>
          <w:szCs w:val="24"/>
        </w:rPr>
        <w:t>ged on</w:t>
      </w:r>
      <w:r w:rsidRPr="000876B5">
        <w:rPr>
          <w:rFonts w:ascii="Century Gothic" w:eastAsia="Playfair Display" w:hAnsi="Century Gothic" w:cs="Playfair Display"/>
          <w:b/>
          <w:bCs/>
          <w:i/>
          <w:color w:val="FF0000"/>
          <w:sz w:val="24"/>
          <w:szCs w:val="24"/>
        </w:rPr>
        <w:t xml:space="preserve"> the front</w:t>
      </w:r>
      <w:r>
        <w:rPr>
          <w:rFonts w:ascii="Century Gothic" w:eastAsia="Playfair Display" w:hAnsi="Century Gothic" w:cs="Playfair Display"/>
          <w:b/>
          <w:bCs/>
          <w:i/>
          <w:color w:val="FF0000"/>
          <w:sz w:val="24"/>
          <w:szCs w:val="24"/>
        </w:rPr>
        <w:t xml:space="preserve"> </w:t>
      </w:r>
      <w:r w:rsidRPr="000876B5">
        <w:rPr>
          <w:rFonts w:ascii="Century Gothic" w:eastAsia="Playfair Display" w:hAnsi="Century Gothic" w:cs="Playfair Display"/>
          <w:b/>
          <w:bCs/>
          <w:i/>
          <w:color w:val="FF0000"/>
          <w:sz w:val="24"/>
          <w:szCs w:val="24"/>
        </w:rPr>
        <w:t>with Students Name, Grade, School.</w:t>
      </w:r>
      <w:r w:rsidR="00D52027">
        <w:rPr>
          <w:rFonts w:ascii="Century Gothic" w:eastAsia="Playfair Display" w:hAnsi="Century Gothic" w:cs="Playfair Display"/>
          <w:b/>
          <w:bCs/>
          <w:i/>
          <w:color w:val="FF0000"/>
          <w:sz w:val="24"/>
          <w:szCs w:val="24"/>
        </w:rPr>
        <w:t xml:space="preserve"> If there is a Title, you may also include it. </w:t>
      </w:r>
      <w:r w:rsidRPr="000876B5">
        <w:rPr>
          <w:rFonts w:ascii="Century Gothic" w:eastAsia="Playfair Display" w:hAnsi="Century Gothic" w:cs="Playfair Display"/>
          <w:b/>
          <w:bCs/>
          <w:i/>
          <w:sz w:val="24"/>
          <w:szCs w:val="24"/>
        </w:rPr>
        <w:t xml:space="preserve"> </w:t>
      </w:r>
    </w:p>
    <w:p w14:paraId="7564CE0D" w14:textId="3741C5DB" w:rsidR="00F5368D" w:rsidRDefault="00F5368D">
      <w:pPr>
        <w:jc w:val="center"/>
        <w:rPr>
          <w:rFonts w:ascii="Century Gothic" w:eastAsia="Playfair Display" w:hAnsi="Century Gothic" w:cs="Playfair Display"/>
          <w:i/>
          <w:color w:val="FF00FF"/>
          <w:sz w:val="24"/>
          <w:szCs w:val="24"/>
        </w:rPr>
      </w:pPr>
    </w:p>
    <w:p w14:paraId="4F1D6DA9" w14:textId="2820CB1D"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Student’s Name:</w:t>
      </w:r>
      <w:r>
        <w:rPr>
          <w:rFonts w:ascii="Century Gothic" w:eastAsia="Playfair Display" w:hAnsi="Century Gothic" w:cs="Playfair Display"/>
          <w:sz w:val="24"/>
          <w:szCs w:val="24"/>
        </w:rPr>
        <w:t xml:space="preserve"> ____________________________________________________________</w:t>
      </w:r>
    </w:p>
    <w:p w14:paraId="0988EA2B" w14:textId="648C3C60" w:rsidR="00F5368D" w:rsidRDefault="00F5368D" w:rsidP="00F5368D">
      <w:pPr>
        <w:rPr>
          <w:rFonts w:ascii="Century Gothic" w:eastAsia="Playfair Display" w:hAnsi="Century Gothic" w:cs="Playfair Display"/>
          <w:sz w:val="24"/>
          <w:szCs w:val="24"/>
        </w:rPr>
      </w:pPr>
    </w:p>
    <w:p w14:paraId="4EA88CC9" w14:textId="0D1CE397"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Title of Artwork:</w:t>
      </w:r>
      <w:r>
        <w:rPr>
          <w:rFonts w:ascii="Century Gothic" w:eastAsia="Playfair Display" w:hAnsi="Century Gothic" w:cs="Playfair Display"/>
          <w:sz w:val="24"/>
          <w:szCs w:val="24"/>
        </w:rPr>
        <w:t xml:space="preserve"> ______________________________________________________________</w:t>
      </w:r>
    </w:p>
    <w:p w14:paraId="599F24EF" w14:textId="4958DBBC" w:rsidR="00F5368D" w:rsidRDefault="00F5368D" w:rsidP="00F5368D">
      <w:pPr>
        <w:rPr>
          <w:rFonts w:ascii="Century Gothic" w:eastAsia="Playfair Display" w:hAnsi="Century Gothic" w:cs="Playfair Display"/>
          <w:sz w:val="24"/>
          <w:szCs w:val="24"/>
        </w:rPr>
      </w:pPr>
    </w:p>
    <w:p w14:paraId="70F29F40" w14:textId="332DD9E1" w:rsidR="00F5368D"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Medium</w:t>
      </w:r>
      <w:r w:rsidR="00B93F1E" w:rsidRPr="00BA7F42">
        <w:rPr>
          <w:rFonts w:ascii="Century Gothic" w:eastAsia="Playfair Display" w:hAnsi="Century Gothic" w:cs="Playfair Display"/>
          <w:b/>
          <w:sz w:val="24"/>
          <w:szCs w:val="24"/>
        </w:rPr>
        <w:t>:</w:t>
      </w:r>
      <w:r>
        <w:rPr>
          <w:rFonts w:ascii="Century Gothic" w:eastAsia="Playfair Display" w:hAnsi="Century Gothic" w:cs="Playfair Display"/>
          <w:sz w:val="24"/>
          <w:szCs w:val="24"/>
        </w:rPr>
        <w:t xml:space="preserve"> ____________________________________________________________________</w:t>
      </w:r>
    </w:p>
    <w:p w14:paraId="5FC67F9C" w14:textId="5D1A7BA1" w:rsidR="00B93F1E" w:rsidRDefault="00B93F1E" w:rsidP="00F5368D">
      <w:pPr>
        <w:rPr>
          <w:rFonts w:ascii="Century Gothic" w:eastAsia="Playfair Display" w:hAnsi="Century Gothic" w:cs="Playfair Display"/>
          <w:sz w:val="24"/>
          <w:szCs w:val="24"/>
        </w:rPr>
      </w:pPr>
    </w:p>
    <w:p w14:paraId="42AB417C" w14:textId="2853D958"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School (or “Homeschooled”):</w:t>
      </w:r>
      <w:r>
        <w:rPr>
          <w:rFonts w:ascii="Century Gothic" w:eastAsia="Playfair Display" w:hAnsi="Century Gothic" w:cs="Playfair Display"/>
          <w:sz w:val="24"/>
          <w:szCs w:val="24"/>
        </w:rPr>
        <w:t xml:space="preserve"> ________________________________________________</w:t>
      </w:r>
    </w:p>
    <w:p w14:paraId="0C906897" w14:textId="1B092C4B" w:rsidR="00B93F1E" w:rsidRDefault="00B93F1E" w:rsidP="00F5368D">
      <w:pPr>
        <w:rPr>
          <w:rFonts w:ascii="Century Gothic" w:eastAsia="Playfair Display" w:hAnsi="Century Gothic" w:cs="Playfair Display"/>
          <w:sz w:val="24"/>
          <w:szCs w:val="24"/>
        </w:rPr>
      </w:pPr>
    </w:p>
    <w:p w14:paraId="49F4FF01" w14:textId="3EFC037F"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Grade:</w:t>
      </w:r>
      <w:r>
        <w:rPr>
          <w:rFonts w:ascii="Century Gothic" w:eastAsia="Playfair Display" w:hAnsi="Century Gothic" w:cs="Playfair Display"/>
          <w:sz w:val="24"/>
          <w:szCs w:val="24"/>
        </w:rPr>
        <w:t xml:space="preserve"> _____________________</w:t>
      </w:r>
    </w:p>
    <w:p w14:paraId="31AE377F" w14:textId="0393D929" w:rsidR="00B93F1E" w:rsidRDefault="00B93F1E" w:rsidP="00F5368D">
      <w:pPr>
        <w:rPr>
          <w:rFonts w:ascii="Century Gothic" w:eastAsia="Playfair Display" w:hAnsi="Century Gothic" w:cs="Playfair Display"/>
          <w:sz w:val="24"/>
          <w:szCs w:val="24"/>
        </w:rPr>
      </w:pPr>
    </w:p>
    <w:p w14:paraId="7918B852" w14:textId="33C5D55E"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email address:</w:t>
      </w:r>
      <w:r>
        <w:rPr>
          <w:rFonts w:ascii="Century Gothic" w:eastAsia="Playfair Display" w:hAnsi="Century Gothic" w:cs="Playfair Display"/>
          <w:sz w:val="24"/>
          <w:szCs w:val="24"/>
        </w:rPr>
        <w:t xml:space="preserve"> ___________________________________________</w:t>
      </w:r>
    </w:p>
    <w:p w14:paraId="0373B322" w14:textId="08ABC797" w:rsidR="00B93F1E" w:rsidRDefault="00B93F1E" w:rsidP="00F5368D">
      <w:pPr>
        <w:rPr>
          <w:rFonts w:ascii="Century Gothic" w:eastAsia="Playfair Display" w:hAnsi="Century Gothic" w:cs="Playfair Display"/>
          <w:sz w:val="24"/>
          <w:szCs w:val="24"/>
        </w:rPr>
      </w:pPr>
    </w:p>
    <w:p w14:paraId="16141643" w14:textId="47974D2A"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phone number:</w:t>
      </w:r>
      <w:r>
        <w:rPr>
          <w:rFonts w:ascii="Century Gothic" w:eastAsia="Playfair Display" w:hAnsi="Century Gothic" w:cs="Playfair Display"/>
          <w:sz w:val="24"/>
          <w:szCs w:val="24"/>
        </w:rPr>
        <w:t xml:space="preserve"> __________________________________________</w:t>
      </w:r>
    </w:p>
    <w:p w14:paraId="667D32BA" w14:textId="6C0FE714" w:rsidR="00B93F1E" w:rsidRDefault="00B93F1E">
      <w:pPr>
        <w:rPr>
          <w:rFonts w:ascii="Century Gothic" w:eastAsia="Playfair Display" w:hAnsi="Century Gothic" w:cs="Playfair Display"/>
          <w:sz w:val="24"/>
          <w:szCs w:val="24"/>
        </w:rPr>
      </w:pPr>
    </w:p>
    <w:p w14:paraId="3920DE7B" w14:textId="5B4B3488" w:rsidR="00B93F1E" w:rsidRDefault="00B93F1E">
      <w:pPr>
        <w:rPr>
          <w:rFonts w:ascii="Century Gothic" w:eastAsia="Playfair Display" w:hAnsi="Century Gothic" w:cs="Playfair Display"/>
          <w:sz w:val="24"/>
          <w:szCs w:val="24"/>
        </w:rPr>
      </w:pPr>
      <w:r w:rsidRPr="00B93F1E">
        <w:rPr>
          <w:rFonts w:ascii="Century Gothic" w:eastAsia="Playfair Display" w:hAnsi="Century Gothic" w:cs="Playfair Display"/>
          <w:b/>
          <w:sz w:val="24"/>
          <w:szCs w:val="24"/>
        </w:rPr>
        <w:t>Important:</w:t>
      </w:r>
      <w:r>
        <w:rPr>
          <w:rFonts w:ascii="Century Gothic" w:eastAsia="Playfair Display" w:hAnsi="Century Gothic" w:cs="Playfair Display"/>
          <w:sz w:val="24"/>
          <w:szCs w:val="24"/>
        </w:rPr>
        <w:t xml:space="preserve"> </w:t>
      </w:r>
      <w:r w:rsidRPr="00B93F1E">
        <w:rPr>
          <w:rFonts w:ascii="Century Gothic" w:eastAsia="Playfair Display" w:hAnsi="Century Gothic" w:cs="Playfair Display"/>
          <w:i/>
          <w:sz w:val="24"/>
          <w:szCs w:val="24"/>
        </w:rPr>
        <w:t>All work should be clearly labeled with the student</w:t>
      </w:r>
      <w:r>
        <w:rPr>
          <w:rFonts w:ascii="Century Gothic" w:eastAsia="Playfair Display" w:hAnsi="Century Gothic" w:cs="Playfair Display"/>
          <w:i/>
          <w:sz w:val="24"/>
          <w:szCs w:val="24"/>
        </w:rPr>
        <w:t>’</w:t>
      </w:r>
      <w:r w:rsidRPr="00B93F1E">
        <w:rPr>
          <w:rFonts w:ascii="Century Gothic" w:eastAsia="Playfair Display" w:hAnsi="Century Gothic" w:cs="Playfair Display"/>
          <w:i/>
          <w:sz w:val="24"/>
          <w:szCs w:val="24"/>
        </w:rPr>
        <w:t>s name on the piece. Work that is unmatted or unframed may be pinned in the four corners or adhesive may be used on the back of the piece, which may result in permanent marks on the corners or the back of the piece.</w:t>
      </w:r>
      <w:r>
        <w:rPr>
          <w:rFonts w:ascii="Century Gothic" w:eastAsia="Playfair Display" w:hAnsi="Century Gothic" w:cs="Playfair Display"/>
          <w:sz w:val="24"/>
          <w:szCs w:val="24"/>
        </w:rPr>
        <w:t xml:space="preserve"> </w:t>
      </w:r>
    </w:p>
    <w:p w14:paraId="6F2B21CA" w14:textId="64BC4129" w:rsidR="00B93F1E" w:rsidRDefault="00B93F1E">
      <w:pPr>
        <w:rPr>
          <w:rFonts w:ascii="Century Gothic" w:eastAsia="Playfair Display" w:hAnsi="Century Gothic" w:cs="Playfair Display"/>
          <w:sz w:val="24"/>
          <w:szCs w:val="24"/>
        </w:rPr>
      </w:pPr>
    </w:p>
    <w:p w14:paraId="251CA8A0" w14:textId="4D2B0223" w:rsidR="00B93F1E" w:rsidRPr="006F0567" w:rsidRDefault="00B93F1E">
      <w:pPr>
        <w:rPr>
          <w:rFonts w:ascii="Century Gothic" w:eastAsia="Playfair Display" w:hAnsi="Century Gothic" w:cs="Playfair Display"/>
          <w:i/>
          <w:sz w:val="24"/>
          <w:szCs w:val="24"/>
        </w:rPr>
      </w:pPr>
      <w:r w:rsidRPr="006F0567">
        <w:rPr>
          <w:rFonts w:ascii="Century Gothic" w:eastAsia="Playfair Display" w:hAnsi="Century Gothic" w:cs="Playfair Display"/>
          <w:i/>
          <w:sz w:val="24"/>
          <w:szCs w:val="24"/>
        </w:rPr>
        <w:t>If your student would like to sell their work in this exhibit, they may a</w:t>
      </w:r>
      <w:r w:rsidR="00207971" w:rsidRPr="006F0567">
        <w:rPr>
          <w:rFonts w:ascii="Century Gothic" w:eastAsia="Playfair Display" w:hAnsi="Century Gothic" w:cs="Playfair Display"/>
          <w:i/>
          <w:sz w:val="24"/>
          <w:szCs w:val="24"/>
        </w:rPr>
        <w:t>dd a</w:t>
      </w:r>
      <w:r w:rsidRPr="006F0567">
        <w:rPr>
          <w:rFonts w:ascii="Century Gothic" w:eastAsia="Playfair Display" w:hAnsi="Century Gothic" w:cs="Playfair Display"/>
          <w:i/>
          <w:sz w:val="24"/>
          <w:szCs w:val="24"/>
        </w:rPr>
        <w:t xml:space="preserve"> price. The Arts Council</w:t>
      </w:r>
      <w:r w:rsidR="00207971" w:rsidRPr="006F0567">
        <w:rPr>
          <w:rFonts w:ascii="Century Gothic" w:eastAsia="Playfair Display" w:hAnsi="Century Gothic" w:cs="Playfair Display"/>
          <w:i/>
          <w:sz w:val="24"/>
          <w:szCs w:val="24"/>
        </w:rPr>
        <w:t xml:space="preserve"> </w:t>
      </w:r>
      <w:r w:rsidRPr="006F0567">
        <w:rPr>
          <w:rFonts w:ascii="Century Gothic" w:eastAsia="Playfair Display" w:hAnsi="Century Gothic" w:cs="Playfair Display"/>
          <w:i/>
          <w:sz w:val="24"/>
          <w:szCs w:val="24"/>
        </w:rPr>
        <w:t>take</w:t>
      </w:r>
      <w:r w:rsidR="00207971" w:rsidRPr="006F0567">
        <w:rPr>
          <w:rFonts w:ascii="Century Gothic" w:eastAsia="Playfair Display" w:hAnsi="Century Gothic" w:cs="Playfair Display"/>
          <w:i/>
          <w:sz w:val="24"/>
          <w:szCs w:val="24"/>
        </w:rPr>
        <w:t>s</w:t>
      </w:r>
      <w:r w:rsidRPr="006F0567">
        <w:rPr>
          <w:rFonts w:ascii="Century Gothic" w:eastAsia="Playfair Display" w:hAnsi="Century Gothic" w:cs="Playfair Display"/>
          <w:i/>
          <w:sz w:val="24"/>
          <w:szCs w:val="24"/>
        </w:rPr>
        <w:t xml:space="preserve"> a 35% commission on all sales, which goes right back into</w:t>
      </w:r>
      <w:r w:rsidR="00207971" w:rsidRPr="006F0567">
        <w:rPr>
          <w:rFonts w:ascii="Century Gothic" w:eastAsia="Playfair Display" w:hAnsi="Century Gothic" w:cs="Playfair Display"/>
          <w:i/>
          <w:sz w:val="24"/>
          <w:szCs w:val="24"/>
        </w:rPr>
        <w:t xml:space="preserve"> our</w:t>
      </w:r>
      <w:r w:rsidRPr="006F0567">
        <w:rPr>
          <w:rFonts w:ascii="Century Gothic" w:eastAsia="Playfair Display" w:hAnsi="Century Gothic" w:cs="Playfair Display"/>
          <w:i/>
          <w:sz w:val="24"/>
          <w:szCs w:val="24"/>
        </w:rPr>
        <w:t xml:space="preserve"> programming.</w:t>
      </w:r>
      <w:r w:rsidR="00207971" w:rsidRPr="006F0567">
        <w:rPr>
          <w:rFonts w:ascii="Century Gothic" w:eastAsia="Playfair Display" w:hAnsi="Century Gothic" w:cs="Playfair Display"/>
          <w:i/>
          <w:sz w:val="24"/>
          <w:szCs w:val="24"/>
        </w:rPr>
        <w:t xml:space="preserve"> There is a process </w:t>
      </w:r>
      <w:r w:rsidR="00AB3292">
        <w:rPr>
          <w:rFonts w:ascii="Century Gothic" w:eastAsia="Playfair Display" w:hAnsi="Century Gothic" w:cs="Playfair Display"/>
          <w:i/>
          <w:sz w:val="24"/>
          <w:szCs w:val="24"/>
        </w:rPr>
        <w:t>for</w:t>
      </w:r>
      <w:r w:rsidR="00207971" w:rsidRPr="006F0567">
        <w:rPr>
          <w:rFonts w:ascii="Century Gothic" w:eastAsia="Playfair Display" w:hAnsi="Century Gothic" w:cs="Playfair Display"/>
          <w:i/>
          <w:sz w:val="24"/>
          <w:szCs w:val="24"/>
        </w:rPr>
        <w:t xml:space="preserve"> artists getting their share of sales, which usually takes about 3-4 weeks</w:t>
      </w:r>
      <w:r w:rsidR="00AB3292">
        <w:rPr>
          <w:rFonts w:ascii="Century Gothic" w:eastAsia="Playfair Display" w:hAnsi="Century Gothic" w:cs="Playfair Display"/>
          <w:i/>
          <w:sz w:val="24"/>
          <w:szCs w:val="24"/>
        </w:rPr>
        <w:t>.</w:t>
      </w:r>
    </w:p>
    <w:p w14:paraId="5CA1FE39" w14:textId="4DA2B496" w:rsidR="00B93F1E" w:rsidRDefault="00B93F1E">
      <w:pPr>
        <w:rPr>
          <w:rFonts w:ascii="Century Gothic" w:eastAsia="Playfair Display" w:hAnsi="Century Gothic" w:cs="Playfair Display"/>
          <w:sz w:val="24"/>
          <w:szCs w:val="24"/>
        </w:rPr>
      </w:pPr>
    </w:p>
    <w:p w14:paraId="75F6BD33" w14:textId="4B7C7709"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Price</w:t>
      </w:r>
      <w:r w:rsidR="00207971" w:rsidRPr="00BA7F42">
        <w:rPr>
          <w:rFonts w:ascii="Century Gothic" w:eastAsia="Playfair Display" w:hAnsi="Century Gothic" w:cs="Playfair Display"/>
          <w:b/>
          <w:sz w:val="24"/>
          <w:szCs w:val="24"/>
        </w:rPr>
        <w:t>,</w:t>
      </w:r>
      <w:r w:rsidRPr="00BA7F42">
        <w:rPr>
          <w:rFonts w:ascii="Century Gothic" w:eastAsia="Playfair Display" w:hAnsi="Century Gothic" w:cs="Playfair Display"/>
          <w:b/>
          <w:sz w:val="24"/>
          <w:szCs w:val="24"/>
        </w:rPr>
        <w:t xml:space="preserve"> if for sale:</w:t>
      </w:r>
      <w:r>
        <w:rPr>
          <w:rFonts w:ascii="Century Gothic" w:eastAsia="Playfair Display" w:hAnsi="Century Gothic" w:cs="Playfair Display"/>
          <w:sz w:val="24"/>
          <w:szCs w:val="24"/>
        </w:rPr>
        <w:t xml:space="preserve"> ________________</w:t>
      </w:r>
    </w:p>
    <w:p w14:paraId="00EF833E" w14:textId="77777777" w:rsidR="00BA7F42" w:rsidRPr="00BA7F42" w:rsidRDefault="00BA7F42">
      <w:pPr>
        <w:rPr>
          <w:rFonts w:ascii="Century Gothic" w:eastAsia="Playfair Display" w:hAnsi="Century Gothic" w:cs="Playfair Display"/>
          <w:sz w:val="16"/>
          <w:szCs w:val="16"/>
        </w:rPr>
      </w:pPr>
    </w:p>
    <w:p w14:paraId="6F004B21" w14:textId="34E17504" w:rsidR="00BA7F42" w:rsidRDefault="00B93F1E">
      <w:pPr>
        <w:rPr>
          <w:rFonts w:ascii="Century Gothic" w:eastAsia="Playfair Display" w:hAnsi="Century Gothic" w:cs="Playfair Display"/>
          <w:b/>
          <w:sz w:val="24"/>
          <w:szCs w:val="24"/>
        </w:rPr>
      </w:pPr>
      <w:r w:rsidRPr="00BA7F42">
        <w:rPr>
          <w:rFonts w:ascii="Century Gothic" w:eastAsia="Playfair Display" w:hAnsi="Century Gothic" w:cs="Playfair Display"/>
          <w:b/>
          <w:sz w:val="24"/>
          <w:szCs w:val="24"/>
        </w:rPr>
        <w:t xml:space="preserve">If the piece sells, </w:t>
      </w:r>
      <w:r w:rsidR="00207971" w:rsidRPr="00BA7F42">
        <w:rPr>
          <w:rFonts w:ascii="Century Gothic" w:eastAsia="Playfair Display" w:hAnsi="Century Gothic" w:cs="Playfair Display"/>
          <w:b/>
          <w:sz w:val="24"/>
          <w:szCs w:val="24"/>
        </w:rPr>
        <w:t xml:space="preserve">to </w:t>
      </w:r>
      <w:r w:rsidRPr="00BA7F42">
        <w:rPr>
          <w:rFonts w:ascii="Century Gothic" w:eastAsia="Playfair Display" w:hAnsi="Century Gothic" w:cs="Playfair Display"/>
          <w:b/>
          <w:sz w:val="24"/>
          <w:szCs w:val="24"/>
        </w:rPr>
        <w:t>who</w:t>
      </w:r>
      <w:r w:rsidR="00207971" w:rsidRPr="00BA7F42">
        <w:rPr>
          <w:rFonts w:ascii="Century Gothic" w:eastAsia="Playfair Display" w:hAnsi="Century Gothic" w:cs="Playfair Display"/>
          <w:b/>
          <w:sz w:val="24"/>
          <w:szCs w:val="24"/>
        </w:rPr>
        <w:t>m</w:t>
      </w:r>
      <w:r w:rsidRPr="00BA7F42">
        <w:rPr>
          <w:rFonts w:ascii="Century Gothic" w:eastAsia="Playfair Display" w:hAnsi="Century Gothic" w:cs="Playfair Display"/>
          <w:b/>
          <w:sz w:val="24"/>
          <w:szCs w:val="24"/>
        </w:rPr>
        <w:t xml:space="preserve"> should the check be made out</w:t>
      </w:r>
      <w:r w:rsidR="00207971" w:rsidRPr="00BA7F42">
        <w:rPr>
          <w:rFonts w:ascii="Century Gothic" w:eastAsia="Playfair Display" w:hAnsi="Century Gothic" w:cs="Playfair Display"/>
          <w:b/>
          <w:sz w:val="24"/>
          <w:szCs w:val="24"/>
        </w:rPr>
        <w:t>?</w:t>
      </w:r>
    </w:p>
    <w:p w14:paraId="4852F38B" w14:textId="77777777" w:rsidR="00BA7F42" w:rsidRPr="00BA7F42" w:rsidRDefault="00BA7F42">
      <w:pPr>
        <w:rPr>
          <w:rFonts w:ascii="Century Gothic" w:eastAsia="Playfair Display" w:hAnsi="Century Gothic" w:cs="Playfair Display"/>
          <w:b/>
          <w:sz w:val="16"/>
          <w:szCs w:val="16"/>
        </w:rPr>
      </w:pPr>
    </w:p>
    <w:p w14:paraId="5CE535F2" w14:textId="2562F40D" w:rsidR="00B93F1E" w:rsidRPr="00D52027" w:rsidRDefault="00B93F1E">
      <w:pPr>
        <w:rPr>
          <w:rFonts w:ascii="Century Gothic" w:eastAsia="Playfair Display" w:hAnsi="Century Gothic" w:cs="Playfair Display"/>
          <w:b/>
          <w:sz w:val="24"/>
          <w:szCs w:val="24"/>
        </w:rPr>
      </w:pPr>
      <w:r>
        <w:rPr>
          <w:rFonts w:ascii="Century Gothic" w:eastAsia="Playfair Display" w:hAnsi="Century Gothic" w:cs="Playfair Display"/>
          <w:sz w:val="24"/>
          <w:szCs w:val="24"/>
        </w:rPr>
        <w:t>______________________________________________________</w:t>
      </w:r>
    </w:p>
    <w:p w14:paraId="7802874F" w14:textId="77777777" w:rsidR="00BA7F42" w:rsidRPr="00BA7F42" w:rsidRDefault="00BA7F42" w:rsidP="00BA7F42">
      <w:pPr>
        <w:autoSpaceDE w:val="0"/>
        <w:autoSpaceDN w:val="0"/>
        <w:adjustRightInd w:val="0"/>
        <w:spacing w:line="240" w:lineRule="auto"/>
        <w:rPr>
          <w:rFonts w:ascii="Century Gothic" w:eastAsia="Cambria" w:hAnsi="Century Gothic" w:cs="Symbol"/>
          <w:color w:val="211D1E"/>
          <w:sz w:val="24"/>
          <w:szCs w:val="24"/>
          <w:lang w:val="en-US"/>
        </w:rPr>
      </w:pPr>
    </w:p>
    <w:p w14:paraId="0B6BFAA6" w14:textId="086B01AA" w:rsidR="00BA7F42" w:rsidRPr="00BA7F42" w:rsidRDefault="00BA7F42" w:rsidP="00BA7F42">
      <w:pPr>
        <w:autoSpaceDE w:val="0"/>
        <w:autoSpaceDN w:val="0"/>
        <w:adjustRightInd w:val="0"/>
        <w:spacing w:line="240" w:lineRule="auto"/>
        <w:rPr>
          <w:rFonts w:ascii="Century Gothic" w:eastAsia="Cambria" w:hAnsi="Century Gothic" w:cs="CenturyGothic-Bold"/>
          <w:b/>
          <w:bCs/>
          <w:color w:val="000000"/>
          <w:sz w:val="24"/>
          <w:szCs w:val="24"/>
          <w:lang w:val="en-US"/>
        </w:rPr>
      </w:pPr>
      <w:r w:rsidRPr="00BA7F42">
        <w:rPr>
          <w:rFonts w:ascii="Century Gothic" w:eastAsia="Cambria" w:hAnsi="Century Gothic" w:cs="Symbol"/>
          <w:color w:val="211D1E"/>
          <w:sz w:val="24"/>
          <w:szCs w:val="24"/>
          <w:lang w:val="en-US"/>
        </w:rPr>
        <w:t xml:space="preserve">• </w:t>
      </w:r>
      <w:r w:rsidRPr="00BA7F42">
        <w:rPr>
          <w:rFonts w:ascii="Century Gothic" w:eastAsia="Cambria" w:hAnsi="Century Gothic" w:cs="CenturyGothic-Bold"/>
          <w:b/>
          <w:bCs/>
          <w:color w:val="000000"/>
          <w:sz w:val="24"/>
          <w:szCs w:val="24"/>
          <w:lang w:val="en-US"/>
        </w:rPr>
        <w:t xml:space="preserve">Hold Harmless Agreement: </w:t>
      </w:r>
      <w:r w:rsidRPr="00BA7F42">
        <w:rPr>
          <w:rFonts w:ascii="Century Gothic" w:eastAsia="Cambria" w:hAnsi="Century Gothic" w:cs="CenturyGothic-Bold"/>
          <w:bCs/>
          <w:color w:val="000000"/>
          <w:sz w:val="24"/>
          <w:szCs w:val="24"/>
          <w:lang w:val="en-US"/>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4B63B172" w14:textId="77777777" w:rsidR="00BA7F42" w:rsidRPr="00BA7F42" w:rsidRDefault="00BA7F42" w:rsidP="00BA7F42">
      <w:pPr>
        <w:autoSpaceDE w:val="0"/>
        <w:autoSpaceDN w:val="0"/>
        <w:adjustRightInd w:val="0"/>
        <w:spacing w:line="240" w:lineRule="auto"/>
        <w:rPr>
          <w:rFonts w:ascii="Century Gothic" w:eastAsia="Cambria" w:hAnsi="Century Gothic" w:cs="CenturyGothic"/>
          <w:color w:val="211D1E"/>
          <w:sz w:val="24"/>
          <w:szCs w:val="24"/>
          <w:lang w:val="en-US"/>
        </w:rPr>
      </w:pPr>
    </w:p>
    <w:p w14:paraId="6CB5441E" w14:textId="106C4A16" w:rsidR="00B93F1E" w:rsidRPr="00D52027" w:rsidRDefault="00BA7F42" w:rsidP="00D52027">
      <w:pPr>
        <w:pBdr>
          <w:bottom w:val="single" w:sz="12" w:space="1" w:color="auto"/>
        </w:pBdr>
        <w:autoSpaceDE w:val="0"/>
        <w:autoSpaceDN w:val="0"/>
        <w:adjustRightInd w:val="0"/>
        <w:spacing w:line="240" w:lineRule="auto"/>
        <w:rPr>
          <w:rFonts w:ascii="Century Gothic" w:eastAsia="Cambria" w:hAnsi="Century Gothic" w:cs="CenturyGothic"/>
          <w:color w:val="000000"/>
          <w:sz w:val="24"/>
          <w:szCs w:val="24"/>
          <w:lang w:val="en-US"/>
        </w:rPr>
      </w:pPr>
      <w:r w:rsidRPr="00BA7F42">
        <w:rPr>
          <w:rFonts w:ascii="Century Gothic" w:eastAsia="Cambria" w:hAnsi="Century Gothic" w:cs="CenturyGothic"/>
          <w:color w:val="000000"/>
          <w:sz w:val="24"/>
          <w:szCs w:val="24"/>
          <w:lang w:val="en-US"/>
        </w:rPr>
        <w:t xml:space="preserve">Parent Signature                                                                     </w:t>
      </w:r>
      <w:r>
        <w:rPr>
          <w:rFonts w:ascii="Century Gothic" w:eastAsia="Cambria" w:hAnsi="Century Gothic" w:cs="CenturyGothic"/>
          <w:color w:val="000000"/>
          <w:sz w:val="24"/>
          <w:szCs w:val="24"/>
          <w:lang w:val="en-US"/>
        </w:rPr>
        <w:t>Date</w:t>
      </w:r>
    </w:p>
    <w:sectPr w:rsidR="00B93F1E" w:rsidRPr="00D52027" w:rsidSect="00F5368D">
      <w:pgSz w:w="12240" w:h="15840"/>
      <w:pgMar w:top="9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C"/>
    <w:rsid w:val="00003063"/>
    <w:rsid w:val="00015C32"/>
    <w:rsid w:val="000876B5"/>
    <w:rsid w:val="00207971"/>
    <w:rsid w:val="002F7487"/>
    <w:rsid w:val="003E2EBD"/>
    <w:rsid w:val="005D5867"/>
    <w:rsid w:val="006F0567"/>
    <w:rsid w:val="007A4197"/>
    <w:rsid w:val="00AB3292"/>
    <w:rsid w:val="00B93F1E"/>
    <w:rsid w:val="00BA7F42"/>
    <w:rsid w:val="00D52027"/>
    <w:rsid w:val="00EE045C"/>
    <w:rsid w:val="00F5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65C"/>
  <w15:docId w15:val="{A64AC865-284E-40EC-8BA3-8222F995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76B5"/>
    <w:rPr>
      <w:color w:val="0000FF" w:themeColor="hyperlink"/>
      <w:u w:val="single"/>
    </w:rPr>
  </w:style>
  <w:style w:type="character" w:styleId="UnresolvedMention">
    <w:name w:val="Unresolved Mention"/>
    <w:basedOn w:val="DefaultParagraphFont"/>
    <w:uiPriority w:val="99"/>
    <w:semiHidden/>
    <w:unhideWhenUsed/>
    <w:rsid w:val="0008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adams@artsw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Adams</dc:creator>
  <cp:lastModifiedBy>Andrea Adams</cp:lastModifiedBy>
  <cp:revision>2</cp:revision>
  <cp:lastPrinted>2019-02-07T17:05:00Z</cp:lastPrinted>
  <dcterms:created xsi:type="dcterms:W3CDTF">2020-02-14T16:22:00Z</dcterms:created>
  <dcterms:modified xsi:type="dcterms:W3CDTF">2020-02-14T16:22:00Z</dcterms:modified>
</cp:coreProperties>
</file>