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A54A" w14:textId="6839B00E" w:rsidR="00AA61B7" w:rsidRPr="009B5C1E" w:rsidRDefault="009B5C1E">
      <w:pPr>
        <w:spacing w:after="0"/>
        <w:ind w:left="163"/>
        <w:jc w:val="center"/>
        <w:rPr>
          <w:u w:val="single"/>
        </w:rPr>
      </w:pPr>
      <w:r>
        <w:rPr>
          <w:rFonts w:ascii="Times New Roman" w:eastAsia="Times New Roman" w:hAnsi="Times New Roman" w:cs="Times New Roman"/>
          <w:sz w:val="50"/>
          <w:u w:val="single"/>
        </w:rPr>
        <w:t xml:space="preserve"> </w:t>
      </w:r>
    </w:p>
    <w:p w14:paraId="1214CD92" w14:textId="77777777" w:rsidR="00AA61B7" w:rsidRDefault="00DD23BF">
      <w:pPr>
        <w:spacing w:after="121"/>
        <w:ind w:left="154"/>
        <w:jc w:val="center"/>
      </w:pPr>
      <w:r>
        <w:rPr>
          <w:sz w:val="34"/>
        </w:rPr>
        <w:t>ENTRY FORM</w:t>
      </w:r>
    </w:p>
    <w:p w14:paraId="431F0AAB" w14:textId="62DEFFBC" w:rsidR="00AA61B7" w:rsidRDefault="00DD23BF">
      <w:pPr>
        <w:spacing w:after="107" w:line="278" w:lineRule="auto"/>
        <w:ind w:left="4925" w:hanging="4771"/>
        <w:rPr>
          <w:rFonts w:ascii="Times New Roman" w:eastAsia="Times New Roman" w:hAnsi="Times New Roman" w:cs="Times New Roman"/>
          <w:sz w:val="30"/>
        </w:rPr>
      </w:pPr>
      <w:r>
        <w:rPr>
          <w:rFonts w:ascii="Times New Roman" w:eastAsia="Times New Roman" w:hAnsi="Times New Roman" w:cs="Times New Roman"/>
          <w:sz w:val="30"/>
        </w:rPr>
        <w:t xml:space="preserve">Entry forms and a non-refundable payment must be received no later than </w:t>
      </w:r>
      <w:r w:rsidR="009B5C1E">
        <w:rPr>
          <w:rFonts w:ascii="Times New Roman" w:eastAsia="Times New Roman" w:hAnsi="Times New Roman" w:cs="Times New Roman"/>
          <w:sz w:val="30"/>
        </w:rPr>
        <w:t>May</w:t>
      </w:r>
      <w:r w:rsidR="000B2F1C">
        <w:rPr>
          <w:rFonts w:ascii="Times New Roman" w:eastAsia="Times New Roman" w:hAnsi="Times New Roman" w:cs="Times New Roman"/>
          <w:sz w:val="30"/>
        </w:rPr>
        <w:t xml:space="preserve"> 31,</w:t>
      </w:r>
      <w:bookmarkStart w:id="0" w:name="_GoBack"/>
      <w:bookmarkEnd w:id="0"/>
      <w:r>
        <w:rPr>
          <w:rFonts w:ascii="Times New Roman" w:eastAsia="Times New Roman" w:hAnsi="Times New Roman" w:cs="Times New Roman"/>
          <w:sz w:val="30"/>
        </w:rPr>
        <w:t xml:space="preserve"> 20</w:t>
      </w:r>
      <w:r w:rsidR="009B5C1E">
        <w:rPr>
          <w:rFonts w:ascii="Times New Roman" w:eastAsia="Times New Roman" w:hAnsi="Times New Roman" w:cs="Times New Roman"/>
          <w:sz w:val="30"/>
        </w:rPr>
        <w:t>2</w:t>
      </w:r>
      <w:r w:rsidR="001B0932">
        <w:rPr>
          <w:rFonts w:ascii="Times New Roman" w:eastAsia="Times New Roman" w:hAnsi="Times New Roman" w:cs="Times New Roman"/>
          <w:sz w:val="30"/>
        </w:rPr>
        <w:t>2</w:t>
      </w:r>
    </w:p>
    <w:p w14:paraId="43E69E28" w14:textId="4CB90430" w:rsidR="00096774" w:rsidRDefault="00096774">
      <w:pPr>
        <w:spacing w:after="107" w:line="278" w:lineRule="auto"/>
        <w:ind w:left="4925" w:hanging="4771"/>
      </w:pPr>
      <w:r>
        <w:rPr>
          <w:rFonts w:ascii="Times New Roman" w:eastAsia="Times New Roman" w:hAnsi="Times New Roman" w:cs="Times New Roman"/>
          <w:sz w:val="30"/>
        </w:rPr>
        <w:t xml:space="preserve">                                                           ($10.00 cash or check)</w:t>
      </w:r>
    </w:p>
    <w:p w14:paraId="18E9178B" w14:textId="77777777" w:rsidR="00AA61B7" w:rsidRDefault="00DD23BF">
      <w:pPr>
        <w:spacing w:after="0"/>
        <w:ind w:left="62" w:hanging="10"/>
      </w:pPr>
      <w:r>
        <w:rPr>
          <w:sz w:val="28"/>
        </w:rPr>
        <w:t>NAME</w:t>
      </w:r>
    </w:p>
    <w:p w14:paraId="4138E5AB" w14:textId="77777777" w:rsidR="00AA61B7" w:rsidRDefault="00DD23BF">
      <w:pPr>
        <w:spacing w:after="231"/>
        <w:ind w:left="826"/>
      </w:pPr>
      <w:r>
        <w:rPr>
          <w:noProof/>
        </w:rPr>
        <mc:AlternateContent>
          <mc:Choice Requires="wpg">
            <w:drawing>
              <wp:inline distT="0" distB="0" distL="0" distR="0" wp14:anchorId="30D996B4" wp14:editId="267751FB">
                <wp:extent cx="5821680" cy="12199"/>
                <wp:effectExtent l="0" t="0" r="0" b="0"/>
                <wp:docPr id="3110" name="Group 3110"/>
                <wp:cNvGraphicFramePr/>
                <a:graphic xmlns:a="http://schemas.openxmlformats.org/drawingml/2006/main">
                  <a:graphicData uri="http://schemas.microsoft.com/office/word/2010/wordprocessingGroup">
                    <wpg:wgp>
                      <wpg:cNvGrpSpPr/>
                      <wpg:grpSpPr>
                        <a:xfrm>
                          <a:off x="0" y="0"/>
                          <a:ext cx="5821680" cy="12199"/>
                          <a:chOff x="0" y="0"/>
                          <a:chExt cx="5821680" cy="12199"/>
                        </a:xfrm>
                      </wpg:grpSpPr>
                      <wps:wsp>
                        <wps:cNvPr id="3109" name="Shape 3109"/>
                        <wps:cNvSpPr/>
                        <wps:spPr>
                          <a:xfrm>
                            <a:off x="0" y="0"/>
                            <a:ext cx="5821680" cy="12199"/>
                          </a:xfrm>
                          <a:custGeom>
                            <a:avLst/>
                            <a:gdLst/>
                            <a:ahLst/>
                            <a:cxnLst/>
                            <a:rect l="0" t="0" r="0" b="0"/>
                            <a:pathLst>
                              <a:path w="5821680" h="12199">
                                <a:moveTo>
                                  <a:pt x="0" y="6100"/>
                                </a:moveTo>
                                <a:lnTo>
                                  <a:pt x="5821680"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3110" style="width:458.4pt;height:0.960587pt;mso-position-horizontal-relative:char;mso-position-vertical-relative:line" coordsize="58216,121">
                <v:shape id="Shape 3109" style="position:absolute;width:58216;height:121;left:0;top:0;" coordsize="5821680,12199" path="m0,6100l5821680,6100">
                  <v:stroke weight="0.960587pt" endcap="flat" joinstyle="miter" miterlimit="1" on="true" color="#000000"/>
                  <v:fill on="false" color="#000000"/>
                </v:shape>
              </v:group>
            </w:pict>
          </mc:Fallback>
        </mc:AlternateContent>
      </w:r>
    </w:p>
    <w:p w14:paraId="3ECFB779" w14:textId="77777777" w:rsidR="00AA61B7" w:rsidRDefault="00DD23BF">
      <w:pPr>
        <w:spacing w:after="0"/>
        <w:ind w:left="62" w:hanging="10"/>
      </w:pPr>
      <w:r>
        <w:rPr>
          <w:sz w:val="28"/>
        </w:rPr>
        <w:t>ADDRESS</w:t>
      </w:r>
    </w:p>
    <w:p w14:paraId="41BE7B71" w14:textId="77777777" w:rsidR="00AA61B7" w:rsidRDefault="00DD23BF">
      <w:pPr>
        <w:spacing w:after="236"/>
        <w:ind w:left="1152"/>
      </w:pPr>
      <w:r>
        <w:rPr>
          <w:noProof/>
        </w:rPr>
        <mc:AlternateContent>
          <mc:Choice Requires="wpg">
            <w:drawing>
              <wp:inline distT="0" distB="0" distL="0" distR="0" wp14:anchorId="4A90D4D0" wp14:editId="3141061B">
                <wp:extent cx="5650992" cy="18299"/>
                <wp:effectExtent l="0" t="0" r="0" b="0"/>
                <wp:docPr id="3112" name="Group 3112"/>
                <wp:cNvGraphicFramePr/>
                <a:graphic xmlns:a="http://schemas.openxmlformats.org/drawingml/2006/main">
                  <a:graphicData uri="http://schemas.microsoft.com/office/word/2010/wordprocessingGroup">
                    <wpg:wgp>
                      <wpg:cNvGrpSpPr/>
                      <wpg:grpSpPr>
                        <a:xfrm>
                          <a:off x="0" y="0"/>
                          <a:ext cx="5650992" cy="18299"/>
                          <a:chOff x="0" y="0"/>
                          <a:chExt cx="5650992" cy="18299"/>
                        </a:xfrm>
                      </wpg:grpSpPr>
                      <wps:wsp>
                        <wps:cNvPr id="3111" name="Shape 3111"/>
                        <wps:cNvSpPr/>
                        <wps:spPr>
                          <a:xfrm>
                            <a:off x="0" y="0"/>
                            <a:ext cx="5650992" cy="18299"/>
                          </a:xfrm>
                          <a:custGeom>
                            <a:avLst/>
                            <a:gdLst/>
                            <a:ahLst/>
                            <a:cxnLst/>
                            <a:rect l="0" t="0" r="0" b="0"/>
                            <a:pathLst>
                              <a:path w="5650992" h="18299">
                                <a:moveTo>
                                  <a:pt x="0" y="9149"/>
                                </a:moveTo>
                                <a:lnTo>
                                  <a:pt x="5650992" y="9149"/>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3112" style="width:444.96pt;height:1.44087pt;mso-position-horizontal-relative:char;mso-position-vertical-relative:line" coordsize="56509,182">
                <v:shape id="Shape 3111" style="position:absolute;width:56509;height:182;left:0;top:0;" coordsize="5650992,18299" path="m0,9149l5650992,9149">
                  <v:stroke weight="1.44087pt" endcap="flat" joinstyle="miter" miterlimit="1" on="true" color="#000000"/>
                  <v:fill on="false" color="#000000"/>
                </v:shape>
              </v:group>
            </w:pict>
          </mc:Fallback>
        </mc:AlternateContent>
      </w:r>
    </w:p>
    <w:p w14:paraId="439279C3" w14:textId="77777777" w:rsidR="00AA61B7" w:rsidRDefault="00DD23BF">
      <w:pPr>
        <w:spacing w:after="0"/>
        <w:ind w:left="62" w:hanging="10"/>
      </w:pPr>
      <w:r>
        <w:rPr>
          <w:sz w:val="28"/>
        </w:rPr>
        <w:t>PHONE No.</w:t>
      </w:r>
    </w:p>
    <w:p w14:paraId="65561444" w14:textId="77777777" w:rsidR="00AA61B7" w:rsidRDefault="00DD23BF">
      <w:pPr>
        <w:spacing w:after="250"/>
        <w:ind w:left="1382"/>
      </w:pPr>
      <w:r>
        <w:rPr>
          <w:noProof/>
        </w:rPr>
        <mc:AlternateContent>
          <mc:Choice Requires="wpg">
            <w:drawing>
              <wp:inline distT="0" distB="0" distL="0" distR="0" wp14:anchorId="26940BC8" wp14:editId="1894C68F">
                <wp:extent cx="3621024" cy="12199"/>
                <wp:effectExtent l="0" t="0" r="0" b="0"/>
                <wp:docPr id="3114" name="Group 3114"/>
                <wp:cNvGraphicFramePr/>
                <a:graphic xmlns:a="http://schemas.openxmlformats.org/drawingml/2006/main">
                  <a:graphicData uri="http://schemas.microsoft.com/office/word/2010/wordprocessingGroup">
                    <wpg:wgp>
                      <wpg:cNvGrpSpPr/>
                      <wpg:grpSpPr>
                        <a:xfrm>
                          <a:off x="0" y="0"/>
                          <a:ext cx="3621024" cy="12199"/>
                          <a:chOff x="0" y="0"/>
                          <a:chExt cx="3621024" cy="12199"/>
                        </a:xfrm>
                      </wpg:grpSpPr>
                      <wps:wsp>
                        <wps:cNvPr id="3113" name="Shape 3113"/>
                        <wps:cNvSpPr/>
                        <wps:spPr>
                          <a:xfrm>
                            <a:off x="0" y="0"/>
                            <a:ext cx="3621024" cy="12199"/>
                          </a:xfrm>
                          <a:custGeom>
                            <a:avLst/>
                            <a:gdLst/>
                            <a:ahLst/>
                            <a:cxnLst/>
                            <a:rect l="0" t="0" r="0" b="0"/>
                            <a:pathLst>
                              <a:path w="3621024" h="12199">
                                <a:moveTo>
                                  <a:pt x="0" y="6100"/>
                                </a:moveTo>
                                <a:lnTo>
                                  <a:pt x="3621024"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3114" style="width:285.12pt;height:0.960587pt;mso-position-horizontal-relative:char;mso-position-vertical-relative:line" coordsize="36210,121">
                <v:shape id="Shape 3113" style="position:absolute;width:36210;height:121;left:0;top:0;" coordsize="3621024,12199" path="m0,6100l3621024,6100">
                  <v:stroke weight="0.960587pt" endcap="flat" joinstyle="miter" miterlimit="1" on="true" color="#000000"/>
                  <v:fill on="false" color="#000000"/>
                </v:shape>
              </v:group>
            </w:pict>
          </mc:Fallback>
        </mc:AlternateContent>
      </w:r>
    </w:p>
    <w:p w14:paraId="32545A28" w14:textId="77777777" w:rsidR="00AA61B7" w:rsidRDefault="00DD23BF">
      <w:pPr>
        <w:spacing w:after="0"/>
        <w:ind w:left="62" w:hanging="10"/>
      </w:pPr>
      <w:r>
        <w:rPr>
          <w:sz w:val="28"/>
        </w:rPr>
        <w:t>EMAIL</w:t>
      </w:r>
    </w:p>
    <w:p w14:paraId="6913881F" w14:textId="77777777" w:rsidR="00AA61B7" w:rsidRDefault="00DD23BF">
      <w:pPr>
        <w:spacing w:after="259"/>
        <w:ind w:left="826"/>
      </w:pPr>
      <w:r>
        <w:rPr>
          <w:noProof/>
        </w:rPr>
        <mc:AlternateContent>
          <mc:Choice Requires="wpg">
            <w:drawing>
              <wp:inline distT="0" distB="0" distL="0" distR="0" wp14:anchorId="1E9219B1" wp14:editId="65F0688D">
                <wp:extent cx="3968496" cy="12199"/>
                <wp:effectExtent l="0" t="0" r="0" b="0"/>
                <wp:docPr id="3116" name="Group 3116"/>
                <wp:cNvGraphicFramePr/>
                <a:graphic xmlns:a="http://schemas.openxmlformats.org/drawingml/2006/main">
                  <a:graphicData uri="http://schemas.microsoft.com/office/word/2010/wordprocessingGroup">
                    <wpg:wgp>
                      <wpg:cNvGrpSpPr/>
                      <wpg:grpSpPr>
                        <a:xfrm>
                          <a:off x="0" y="0"/>
                          <a:ext cx="3968496" cy="12199"/>
                          <a:chOff x="0" y="0"/>
                          <a:chExt cx="3968496" cy="12199"/>
                        </a:xfrm>
                      </wpg:grpSpPr>
                      <wps:wsp>
                        <wps:cNvPr id="3115" name="Shape 3115"/>
                        <wps:cNvSpPr/>
                        <wps:spPr>
                          <a:xfrm>
                            <a:off x="0" y="0"/>
                            <a:ext cx="3968496" cy="12199"/>
                          </a:xfrm>
                          <a:custGeom>
                            <a:avLst/>
                            <a:gdLst/>
                            <a:ahLst/>
                            <a:cxnLst/>
                            <a:rect l="0" t="0" r="0" b="0"/>
                            <a:pathLst>
                              <a:path w="3968496" h="12199">
                                <a:moveTo>
                                  <a:pt x="0" y="6100"/>
                                </a:moveTo>
                                <a:lnTo>
                                  <a:pt x="3968496"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3116" style="width:312.48pt;height:0.960587pt;mso-position-horizontal-relative:char;mso-position-vertical-relative:line" coordsize="39684,121">
                <v:shape id="Shape 3115" style="position:absolute;width:39684;height:121;left:0;top:0;" coordsize="3968496,12199" path="m0,6100l3968496,6100">
                  <v:stroke weight="0.960587pt" endcap="flat" joinstyle="miter" miterlimit="1" on="true" color="#000000"/>
                  <v:fill on="false" color="#000000"/>
                </v:shape>
              </v:group>
            </w:pict>
          </mc:Fallback>
        </mc:AlternateContent>
      </w:r>
    </w:p>
    <w:p w14:paraId="7D271C6E" w14:textId="1E08EA78" w:rsidR="00AD6828" w:rsidRDefault="00AD6828" w:rsidP="00AD6828">
      <w:pPr>
        <w:spacing w:after="259"/>
      </w:pPr>
      <w:r>
        <w:t xml:space="preserve">     Event date:  Sunday, June 12</w:t>
      </w:r>
      <w:r w:rsidRPr="00AD6828">
        <w:rPr>
          <w:vertAlign w:val="superscript"/>
        </w:rPr>
        <w:t>th</w:t>
      </w:r>
      <w:r>
        <w:t xml:space="preserve"> </w:t>
      </w:r>
      <w:proofErr w:type="gramStart"/>
      <w:r>
        <w:t>12:30  -</w:t>
      </w:r>
      <w:proofErr w:type="gramEnd"/>
      <w:r>
        <w:t xml:space="preserve"> 3:30 PM    Questions – contact Vickie @ Vdetroy@outlook.com</w:t>
      </w:r>
    </w:p>
    <w:p w14:paraId="4504C15F" w14:textId="325EE294" w:rsidR="00AA61B7" w:rsidRDefault="00AD6828" w:rsidP="00AD6828">
      <w:pPr>
        <w:spacing w:after="259"/>
      </w:pPr>
      <w:r>
        <w:t xml:space="preserve">     </w:t>
      </w:r>
      <w:r w:rsidR="00DD23BF">
        <w:rPr>
          <w:sz w:val="24"/>
        </w:rPr>
        <w:t>Demonstrating _</w:t>
      </w:r>
      <w:r w:rsidR="009B5C1E">
        <w:rPr>
          <w:sz w:val="24"/>
          <w:u w:val="single"/>
        </w:rPr>
        <w:t xml:space="preserve"> </w:t>
      </w:r>
      <w:r w:rsidR="00DD23BF">
        <w:rPr>
          <w:sz w:val="24"/>
        </w:rPr>
        <w:t>YES</w:t>
      </w:r>
      <w:r w:rsidR="009B5C1E">
        <w:rPr>
          <w:sz w:val="24"/>
          <w:u w:val="single"/>
        </w:rPr>
        <w:t xml:space="preserve">   </w:t>
      </w:r>
      <w:r w:rsidR="00DD23BF">
        <w:rPr>
          <w:sz w:val="24"/>
        </w:rPr>
        <w:t xml:space="preserve"> NO</w:t>
      </w:r>
    </w:p>
    <w:p w14:paraId="627B4256" w14:textId="3AA404E5" w:rsidR="00AA61B7" w:rsidRDefault="00DD23BF">
      <w:pPr>
        <w:spacing w:after="3" w:line="269" w:lineRule="auto"/>
        <w:ind w:left="221" w:hanging="10"/>
        <w:rPr>
          <w:sz w:val="24"/>
        </w:rPr>
      </w:pPr>
      <w:r>
        <w:rPr>
          <w:sz w:val="24"/>
        </w:rPr>
        <w:t>Need Electricity _</w:t>
      </w:r>
      <w:r w:rsidR="009B5C1E">
        <w:rPr>
          <w:sz w:val="24"/>
          <w:u w:val="single"/>
        </w:rPr>
        <w:t xml:space="preserve"> </w:t>
      </w:r>
      <w:r>
        <w:rPr>
          <w:sz w:val="24"/>
        </w:rPr>
        <w:t>YES</w:t>
      </w:r>
      <w:r w:rsidR="009B5C1E">
        <w:rPr>
          <w:sz w:val="24"/>
          <w:u w:val="single"/>
        </w:rPr>
        <w:t xml:space="preserve">   </w:t>
      </w:r>
      <w:r>
        <w:rPr>
          <w:sz w:val="24"/>
        </w:rPr>
        <w:t xml:space="preserve"> </w:t>
      </w:r>
      <w:proofErr w:type="gramStart"/>
      <w:r>
        <w:rPr>
          <w:sz w:val="24"/>
        </w:rPr>
        <w:t>NO</w:t>
      </w:r>
      <w:proofErr w:type="gramEnd"/>
    </w:p>
    <w:p w14:paraId="415CAB9E" w14:textId="77777777" w:rsidR="00DD23BF" w:rsidRDefault="00DD23BF">
      <w:pPr>
        <w:spacing w:after="3" w:line="269" w:lineRule="auto"/>
        <w:ind w:left="221" w:hanging="10"/>
      </w:pPr>
    </w:p>
    <w:p w14:paraId="2DACBB81" w14:textId="77777777" w:rsidR="00AA61B7" w:rsidRDefault="00DD23BF">
      <w:pPr>
        <w:spacing w:after="771" w:line="269" w:lineRule="auto"/>
        <w:ind w:left="212" w:hanging="10"/>
      </w:pPr>
      <w:r>
        <w:rPr>
          <w:sz w:val="24"/>
        </w:rPr>
        <w:t>Please list what you will have available for sale:</w:t>
      </w:r>
    </w:p>
    <w:p w14:paraId="56A20AAB" w14:textId="77777777" w:rsidR="00AA61B7" w:rsidRDefault="00DD23BF">
      <w:pPr>
        <w:spacing w:after="182" w:line="269" w:lineRule="auto"/>
        <w:ind w:left="14" w:hanging="10"/>
      </w:pPr>
      <w:r>
        <w:rPr>
          <w:sz w:val="24"/>
        </w:rPr>
        <w:t>The artist is responsible for carrying insurance, which will cover any loss due to damage or theft of any artwork. We ask that all subject matter be suitable for family viewing.</w:t>
      </w:r>
    </w:p>
    <w:p w14:paraId="218034EA" w14:textId="72F71678" w:rsidR="00AA61B7" w:rsidRDefault="00DD23BF">
      <w:pPr>
        <w:spacing w:after="192" w:line="269" w:lineRule="auto"/>
        <w:ind w:left="14" w:hanging="10"/>
      </w:pPr>
      <w:r>
        <w:rPr>
          <w:sz w:val="24"/>
        </w:rPr>
        <w:t xml:space="preserve">It will be the artists' responsibility to collect any taxes on sales. The suggested set-up time is </w:t>
      </w:r>
      <w:r w:rsidR="009B5C1E">
        <w:rPr>
          <w:sz w:val="24"/>
        </w:rPr>
        <w:t>11:30</w:t>
      </w:r>
      <w:r>
        <w:rPr>
          <w:sz w:val="24"/>
        </w:rPr>
        <w:t>AM S</w:t>
      </w:r>
      <w:r w:rsidR="009B5C1E">
        <w:rPr>
          <w:sz w:val="24"/>
        </w:rPr>
        <w:t>unday</w:t>
      </w:r>
      <w:r>
        <w:rPr>
          <w:sz w:val="24"/>
        </w:rPr>
        <w:t xml:space="preserve"> morning so the public can move safely at </w:t>
      </w:r>
      <w:r w:rsidR="009B5C1E">
        <w:rPr>
          <w:sz w:val="24"/>
        </w:rPr>
        <w:t>12:30 PM</w:t>
      </w:r>
      <w:r>
        <w:rPr>
          <w:sz w:val="24"/>
        </w:rPr>
        <w:t xml:space="preserve">. </w:t>
      </w:r>
      <w:proofErr w:type="gramStart"/>
      <w:r>
        <w:rPr>
          <w:sz w:val="24"/>
        </w:rPr>
        <w:t>Beginning</w:t>
      </w:r>
      <w:proofErr w:type="gramEnd"/>
      <w:r>
        <w:rPr>
          <w:sz w:val="24"/>
        </w:rPr>
        <w:t xml:space="preserve"> at </w:t>
      </w:r>
      <w:r w:rsidR="009B5C1E">
        <w:rPr>
          <w:sz w:val="24"/>
        </w:rPr>
        <w:t>3:30</w:t>
      </w:r>
      <w:r>
        <w:rPr>
          <w:sz w:val="24"/>
        </w:rPr>
        <w:t xml:space="preserve"> PM artists can start closing and loading up their materials. There will be some help for loading and unloading materials from vehicles to the display areas.</w:t>
      </w:r>
    </w:p>
    <w:p w14:paraId="4E7AB2F9" w14:textId="77777777" w:rsidR="00AA61B7" w:rsidRDefault="00DD23BF">
      <w:pPr>
        <w:spacing w:after="120" w:line="299" w:lineRule="auto"/>
        <w:ind w:left="10" w:right="58" w:firstLine="19"/>
        <w:jc w:val="both"/>
      </w:pPr>
      <w:r>
        <w:rPr>
          <w:sz w:val="24"/>
        </w:rPr>
        <w:t>Plan for the weather; bring chairs, tables, shelving and snacks. SWIMGA will provide bottled water. Canopies are suggested as they draw attention to your booth and must be able to be safely anchored down to grass or pavement. Mark all items for sale with a modest price. Buyers will MUCH more likely return in the future if the merchandise price is aimed toward the median household income. Make checks payable to SWIMGA and send it and this entry form to:</w:t>
      </w:r>
    </w:p>
    <w:p w14:paraId="5430DC9D" w14:textId="58B8DC51" w:rsidR="00AA61B7" w:rsidRDefault="00245AE6">
      <w:pPr>
        <w:spacing w:after="105" w:line="265" w:lineRule="auto"/>
        <w:ind w:left="77" w:hanging="10"/>
        <w:jc w:val="center"/>
        <w:rPr>
          <w:sz w:val="24"/>
        </w:rPr>
      </w:pPr>
      <w:r>
        <w:rPr>
          <w:sz w:val="24"/>
        </w:rPr>
        <w:t>Vickie Detroy</w:t>
      </w:r>
    </w:p>
    <w:p w14:paraId="718C4AEC" w14:textId="30FF3AF2" w:rsidR="00AA61B7" w:rsidRDefault="00245AE6">
      <w:pPr>
        <w:spacing w:after="105" w:line="265" w:lineRule="auto"/>
        <w:ind w:left="77" w:right="10" w:hanging="10"/>
        <w:jc w:val="center"/>
      </w:pPr>
      <w:r>
        <w:rPr>
          <w:sz w:val="24"/>
        </w:rPr>
        <w:t>12870 Red Gate Rd.</w:t>
      </w:r>
    </w:p>
    <w:p w14:paraId="2E234269" w14:textId="718EA768" w:rsidR="00AA61B7" w:rsidRDefault="009B5C1E">
      <w:pPr>
        <w:spacing w:after="596" w:line="265" w:lineRule="auto"/>
        <w:ind w:left="77" w:right="10" w:hanging="10"/>
        <w:jc w:val="center"/>
      </w:pPr>
      <w:r>
        <w:rPr>
          <w:sz w:val="24"/>
        </w:rPr>
        <w:t>Evansville,</w:t>
      </w:r>
      <w:r w:rsidR="00DD23BF">
        <w:rPr>
          <w:sz w:val="24"/>
        </w:rPr>
        <w:t xml:space="preserve"> IN 47</w:t>
      </w:r>
      <w:r w:rsidR="00245AE6">
        <w:rPr>
          <w:sz w:val="24"/>
        </w:rPr>
        <w:t>725</w:t>
      </w:r>
    </w:p>
    <w:p w14:paraId="19B78798" w14:textId="2B64AD90" w:rsidR="00AA61B7" w:rsidRDefault="00AA61B7" w:rsidP="00AD6828">
      <w:pPr>
        <w:spacing w:after="3" w:line="269" w:lineRule="auto"/>
      </w:pPr>
    </w:p>
    <w:sectPr w:rsidR="00AA61B7" w:rsidSect="009B5C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B7"/>
    <w:rsid w:val="00096774"/>
    <w:rsid w:val="000B2F1C"/>
    <w:rsid w:val="001B0932"/>
    <w:rsid w:val="00245AE6"/>
    <w:rsid w:val="009B5C1E"/>
    <w:rsid w:val="00AA61B7"/>
    <w:rsid w:val="00AD6828"/>
    <w:rsid w:val="00B835CB"/>
    <w:rsid w:val="00DD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1719"/>
  <w15:docId w15:val="{01724175-8A57-45AF-A7E0-44D8A7EA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Stocks</dc:creator>
  <cp:keywords/>
  <cp:lastModifiedBy>Detroy</cp:lastModifiedBy>
  <cp:revision>5</cp:revision>
  <dcterms:created xsi:type="dcterms:W3CDTF">2022-04-07T15:30:00Z</dcterms:created>
  <dcterms:modified xsi:type="dcterms:W3CDTF">2022-05-17T14:30:00Z</dcterms:modified>
</cp:coreProperties>
</file>